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ore0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metadata/core-properties" Target="docProps/core0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32434A4" w14:textId="77777777" w:rsidR="00AF24F0" w:rsidRDefault="00000000">
      <w:pPr>
        <w:pStyle w:val="Tekstpodstawowywcity3"/>
        <w:ind w:left="5672" w:firstLine="709"/>
        <w:jc w:val="right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Załącznik</w:t>
      </w:r>
    </w:p>
    <w:p w14:paraId="2F0461C1" w14:textId="77777777" w:rsidR="00AF24F0" w:rsidRDefault="00000000">
      <w:pPr>
        <w:autoSpaceDE w:val="0"/>
        <w:ind w:firstLine="5670"/>
        <w:jc w:val="right"/>
        <w:rPr>
          <w:rFonts w:ascii="Arial" w:eastAsia="Arial-BoldMT;Arial" w:hAnsi="Arial" w:cs="Arial"/>
          <w:sz w:val="22"/>
          <w:szCs w:val="22"/>
        </w:rPr>
      </w:pPr>
      <w:r>
        <w:rPr>
          <w:rFonts w:ascii="Arial" w:eastAsia="Arial-BoldMT;Arial" w:hAnsi="Arial" w:cs="Arial"/>
          <w:sz w:val="22"/>
          <w:szCs w:val="22"/>
        </w:rPr>
        <w:t>do Uchwały Nr …/…/2026</w:t>
      </w:r>
    </w:p>
    <w:p w14:paraId="5626EB59" w14:textId="77777777" w:rsidR="00AF24F0" w:rsidRDefault="00000000">
      <w:pPr>
        <w:pStyle w:val="Nagwek1"/>
        <w:ind w:firstLine="0"/>
        <w:jc w:val="right"/>
        <w:rPr>
          <w:rFonts w:ascii="Arial" w:hAnsi="Arial" w:cs="Arial"/>
          <w:b w:val="0"/>
          <w:sz w:val="22"/>
          <w:szCs w:val="22"/>
        </w:rPr>
      </w:pPr>
      <w:r>
        <w:rPr>
          <w:rFonts w:ascii="Arial" w:hAnsi="Arial" w:cs="Arial"/>
          <w:b w:val="0"/>
          <w:sz w:val="22"/>
          <w:szCs w:val="22"/>
        </w:rPr>
        <w:t>Rady Gminy Krościenko nad Dunajcem</w:t>
      </w:r>
    </w:p>
    <w:p w14:paraId="2E1FA50D" w14:textId="77777777" w:rsidR="00AF24F0" w:rsidRDefault="00000000">
      <w:pPr>
        <w:autoSpaceDE w:val="0"/>
        <w:ind w:firstLine="4962"/>
        <w:jc w:val="right"/>
      </w:pPr>
      <w:r>
        <w:rPr>
          <w:rFonts w:ascii="Arial" w:eastAsia="Arial-BoldMT;Arial" w:hAnsi="Arial" w:cs="Arial"/>
          <w:sz w:val="22"/>
          <w:szCs w:val="22"/>
        </w:rPr>
        <w:t>z dnia ……………………… 2026 r.</w:t>
      </w:r>
    </w:p>
    <w:p w14:paraId="0F0BB6E5" w14:textId="77777777" w:rsidR="00AF24F0" w:rsidRDefault="00AF24F0">
      <w:pPr>
        <w:autoSpaceDE w:val="0"/>
        <w:jc w:val="center"/>
        <w:rPr>
          <w:rFonts w:ascii="Arial" w:eastAsia="Arial-BoldMT;Arial" w:hAnsi="Arial" w:cs="Arial"/>
          <w:sz w:val="16"/>
          <w:szCs w:val="16"/>
        </w:rPr>
      </w:pPr>
    </w:p>
    <w:p w14:paraId="4F743A7E" w14:textId="77777777" w:rsidR="00AF24F0" w:rsidRDefault="00AF24F0">
      <w:pPr>
        <w:autoSpaceDE w:val="0"/>
        <w:jc w:val="center"/>
        <w:rPr>
          <w:rFonts w:ascii="Arial" w:eastAsia="Arial-BoldMT;Arial" w:hAnsi="Arial" w:cs="Arial"/>
          <w:sz w:val="16"/>
          <w:szCs w:val="16"/>
        </w:rPr>
      </w:pPr>
    </w:p>
    <w:p w14:paraId="38F4E2AB" w14:textId="77777777" w:rsidR="00AF24F0" w:rsidRDefault="00000000">
      <w:pPr>
        <w:pStyle w:val="Tekstpodstawowy"/>
        <w:rPr>
          <w:rFonts w:ascii="Arial" w:hAnsi="Arial" w:cs="Arial"/>
        </w:rPr>
      </w:pPr>
      <w:r>
        <w:rPr>
          <w:rFonts w:ascii="Arial" w:hAnsi="Arial" w:cs="Arial"/>
        </w:rPr>
        <w:t xml:space="preserve">PROGRAM WSPÓŁPRACY GMINY KROŚCIENKO NAD DUNAJCEM </w:t>
      </w:r>
    </w:p>
    <w:p w14:paraId="25A88D5E" w14:textId="77777777" w:rsidR="00AF24F0" w:rsidRDefault="00000000">
      <w:pPr>
        <w:pStyle w:val="Tekstpodstawowy"/>
        <w:rPr>
          <w:rFonts w:ascii="Arial" w:hAnsi="Arial" w:cs="Arial"/>
        </w:rPr>
      </w:pPr>
      <w:r>
        <w:rPr>
          <w:rFonts w:ascii="Arial" w:hAnsi="Arial" w:cs="Arial"/>
        </w:rPr>
        <w:t>Z ORGANIZACJAMI POZARZĄDOWYMI ORAZ POZOSTAŁYMI PODMIOTAMI PROWADZĄCYMI DZIAŁALNOŚĆ POŻYTKU PUBLICZNEGO NA ROK 2027</w:t>
      </w:r>
    </w:p>
    <w:p w14:paraId="4E44216B" w14:textId="77777777" w:rsidR="00AF24F0" w:rsidRDefault="00AF24F0">
      <w:pPr>
        <w:autoSpaceDE w:val="0"/>
        <w:jc w:val="center"/>
        <w:rPr>
          <w:rFonts w:ascii="Arial" w:eastAsia="Arial-BoldMT;Arial" w:hAnsi="Arial" w:cs="Arial"/>
          <w:color w:val="000000"/>
          <w:spacing w:val="38"/>
          <w:sz w:val="16"/>
          <w:szCs w:val="16"/>
        </w:rPr>
      </w:pPr>
    </w:p>
    <w:p w14:paraId="26C2F0A5" w14:textId="77777777" w:rsidR="00AF24F0" w:rsidRDefault="00AF24F0">
      <w:pPr>
        <w:autoSpaceDE w:val="0"/>
        <w:jc w:val="center"/>
        <w:rPr>
          <w:rFonts w:ascii="Arial" w:eastAsia="Arial-BoldMT;Arial" w:hAnsi="Arial" w:cs="Arial"/>
          <w:spacing w:val="38"/>
          <w:sz w:val="16"/>
          <w:szCs w:val="16"/>
        </w:rPr>
      </w:pPr>
    </w:p>
    <w:p w14:paraId="1F96BD90" w14:textId="77777777" w:rsidR="00AF24F0" w:rsidRDefault="00000000">
      <w:pPr>
        <w:autoSpaceDE w:val="0"/>
        <w:jc w:val="center"/>
      </w:pPr>
      <w:r>
        <w:rPr>
          <w:rFonts w:ascii="Arial" w:eastAsia="Arial-BoldMT;Arial" w:hAnsi="Arial" w:cs="Arial"/>
          <w:b/>
          <w:spacing w:val="38"/>
          <w:sz w:val="22"/>
        </w:rPr>
        <w:t>Rozdział</w:t>
      </w:r>
      <w:r>
        <w:rPr>
          <w:rFonts w:ascii="Arial" w:eastAsia="Arial-BoldMT;Arial" w:hAnsi="Arial" w:cs="Arial"/>
          <w:b/>
          <w:sz w:val="22"/>
        </w:rPr>
        <w:t xml:space="preserve"> I</w:t>
      </w:r>
    </w:p>
    <w:p w14:paraId="74F30C0F" w14:textId="77777777" w:rsidR="00AF24F0" w:rsidRDefault="00000000">
      <w:pPr>
        <w:pStyle w:val="Nagwek3"/>
        <w:rPr>
          <w:rFonts w:ascii="Arial" w:hAnsi="Arial" w:cs="Arial"/>
        </w:rPr>
      </w:pPr>
      <w:r>
        <w:rPr>
          <w:rFonts w:ascii="Arial" w:hAnsi="Arial" w:cs="Arial"/>
        </w:rPr>
        <w:t>Postanowienia ogólne</w:t>
      </w:r>
    </w:p>
    <w:p w14:paraId="2B2297FB" w14:textId="77777777" w:rsidR="00AF24F0" w:rsidRDefault="00AF24F0">
      <w:pPr>
        <w:autoSpaceDE w:val="0"/>
        <w:jc w:val="center"/>
        <w:rPr>
          <w:rFonts w:ascii="Arial" w:eastAsia="Arial-BoldMT;Arial" w:hAnsi="Arial" w:cs="Arial"/>
          <w:color w:val="000000"/>
          <w:sz w:val="16"/>
          <w:szCs w:val="16"/>
        </w:rPr>
      </w:pPr>
    </w:p>
    <w:p w14:paraId="692D4DD3" w14:textId="77777777" w:rsidR="00AF24F0" w:rsidRDefault="00000000">
      <w:pPr>
        <w:numPr>
          <w:ilvl w:val="0"/>
          <w:numId w:val="4"/>
        </w:numPr>
        <w:autoSpaceDE w:val="0"/>
        <w:ind w:left="284" w:hanging="284"/>
        <w:jc w:val="both"/>
        <w:rPr>
          <w:rFonts w:ascii="Arial" w:eastAsia="ArialMT;Arial" w:hAnsi="Arial" w:cs="Arial"/>
          <w:sz w:val="22"/>
        </w:rPr>
      </w:pPr>
      <w:r>
        <w:rPr>
          <w:rFonts w:ascii="Arial" w:eastAsia="ArialMT;Arial" w:hAnsi="Arial" w:cs="Arial"/>
          <w:sz w:val="22"/>
        </w:rPr>
        <w:t>Program stanowi element lokalnej, szeroko rozumianej polityki społecznej i ma na celu objęcie możliwie jak najszerszych obszarów aktywności obywatelskiej w społeczności lokalnej Gminy Krościenko nad Dunajcem.</w:t>
      </w:r>
    </w:p>
    <w:p w14:paraId="0A0F8919" w14:textId="77777777" w:rsidR="00AF24F0" w:rsidRPr="0089774E" w:rsidRDefault="00000000">
      <w:pPr>
        <w:numPr>
          <w:ilvl w:val="0"/>
          <w:numId w:val="4"/>
        </w:numPr>
        <w:autoSpaceDE w:val="0"/>
        <w:ind w:left="284" w:hanging="284"/>
        <w:jc w:val="both"/>
        <w:rPr>
          <w:rFonts w:ascii="Arial" w:eastAsia="ArialMT;Arial" w:hAnsi="Arial" w:cs="Arial"/>
          <w:sz w:val="22"/>
        </w:rPr>
      </w:pPr>
      <w:r>
        <w:rPr>
          <w:rFonts w:ascii="Arial" w:eastAsia="ArialMT;Arial" w:hAnsi="Arial" w:cs="Arial"/>
          <w:sz w:val="22"/>
        </w:rPr>
        <w:t>Współpraca z organizacjami dotyczy realizacji zadań publicznych ujętych w ustawie o działalności pożytku publicznego i o wolontariacie, zgodnych z zadaniami gminy, określonymi</w:t>
      </w:r>
      <w:r>
        <w:rPr>
          <w:rFonts w:ascii="Arial" w:eastAsia="ArialMT;Arial" w:hAnsi="Arial" w:cs="Arial"/>
          <w:color w:val="FF0000"/>
          <w:sz w:val="22"/>
        </w:rPr>
        <w:t xml:space="preserve"> </w:t>
      </w:r>
      <w:r w:rsidRPr="0089774E">
        <w:rPr>
          <w:rFonts w:ascii="Arial" w:eastAsia="ArialMT;Arial" w:hAnsi="Arial" w:cs="Arial"/>
          <w:sz w:val="22"/>
        </w:rPr>
        <w:t>w przepisach prawa, w szczególności w ustawie z dnia 8 marca 1990 r. o samorządzie gminnym.</w:t>
      </w:r>
    </w:p>
    <w:p w14:paraId="110B37B6" w14:textId="77777777" w:rsidR="00AF24F0" w:rsidRDefault="00000000">
      <w:pPr>
        <w:numPr>
          <w:ilvl w:val="0"/>
          <w:numId w:val="4"/>
        </w:numPr>
        <w:autoSpaceDE w:val="0"/>
        <w:ind w:left="284" w:hanging="284"/>
        <w:jc w:val="both"/>
        <w:rPr>
          <w:rFonts w:ascii="Arial" w:eastAsia="ArialMT;Arial" w:hAnsi="Arial" w:cs="Arial"/>
          <w:sz w:val="22"/>
        </w:rPr>
      </w:pPr>
      <w:r>
        <w:rPr>
          <w:rFonts w:ascii="Arial" w:eastAsia="ArialMT;Arial" w:hAnsi="Arial" w:cs="Arial"/>
          <w:sz w:val="22"/>
        </w:rPr>
        <w:t>Ilekroć w niniejszym Programie współpracy Gminy Krościenko nad Dunajcem z organizacjami pozarządowymi oraz pozostałymi podmiotami prowadzącymi działalność pożytku publicznego jest mowa o:</w:t>
      </w:r>
    </w:p>
    <w:p w14:paraId="7664FA5C" w14:textId="77777777" w:rsidR="00AF24F0" w:rsidRDefault="00000000">
      <w:pPr>
        <w:numPr>
          <w:ilvl w:val="0"/>
          <w:numId w:val="15"/>
        </w:numPr>
        <w:autoSpaceDE w:val="0"/>
        <w:ind w:left="567" w:hanging="283"/>
        <w:jc w:val="both"/>
        <w:rPr>
          <w:rFonts w:ascii="Arial" w:eastAsia="ArialMT;Arial" w:hAnsi="Arial" w:cs="Arial"/>
          <w:sz w:val="22"/>
          <w:szCs w:val="22"/>
        </w:rPr>
      </w:pPr>
      <w:r>
        <w:rPr>
          <w:rFonts w:ascii="Arial" w:eastAsia="ArialMT;Arial" w:hAnsi="Arial" w:cs="Arial"/>
          <w:sz w:val="22"/>
        </w:rPr>
        <w:t xml:space="preserve">ustawie – należy rozumieć przez to ustawę z dnia 24 kwietnia 2003 r. o działalności pożytku </w:t>
      </w:r>
      <w:r>
        <w:rPr>
          <w:rFonts w:ascii="Arial" w:eastAsia="ArialMT;Arial" w:hAnsi="Arial" w:cs="Arial"/>
          <w:sz w:val="22"/>
          <w:szCs w:val="22"/>
        </w:rPr>
        <w:t>publicznego i o wolontariacie (</w:t>
      </w:r>
      <w:r>
        <w:rPr>
          <w:rFonts w:ascii="Arial" w:hAnsi="Arial" w:cs="Arial"/>
          <w:sz w:val="22"/>
          <w:szCs w:val="22"/>
        </w:rPr>
        <w:t>tekst jedn. Dz. U. z 2025 r., poz. 1338 ze zm.</w:t>
      </w:r>
      <w:r>
        <w:rPr>
          <w:rFonts w:ascii="Arial" w:eastAsia="ArialMT;Arial" w:hAnsi="Arial" w:cs="Arial"/>
          <w:sz w:val="22"/>
          <w:szCs w:val="22"/>
        </w:rPr>
        <w:t>),</w:t>
      </w:r>
    </w:p>
    <w:p w14:paraId="1AE592EF" w14:textId="77777777" w:rsidR="00AF24F0" w:rsidRDefault="00000000">
      <w:pPr>
        <w:numPr>
          <w:ilvl w:val="0"/>
          <w:numId w:val="15"/>
        </w:numPr>
        <w:autoSpaceDE w:val="0"/>
        <w:ind w:left="567" w:hanging="283"/>
        <w:jc w:val="both"/>
        <w:rPr>
          <w:rFonts w:ascii="Arial" w:eastAsia="ArialMT;Arial" w:hAnsi="Arial" w:cs="Arial"/>
          <w:sz w:val="22"/>
        </w:rPr>
      </w:pPr>
      <w:r>
        <w:rPr>
          <w:rFonts w:ascii="Arial" w:eastAsia="ArialMT;Arial" w:hAnsi="Arial" w:cs="Arial"/>
          <w:sz w:val="22"/>
        </w:rPr>
        <w:t>działalności pożytku publicznego – należy rozumieć przez to działalność społecznie użyteczną, prowadzoną przez organizacje pozarządowe oraz inne podmioty, o których mowa w art. 3 ust. 3 ustawy w sferze zadań publicznych określonych w art. 4 ustawy,</w:t>
      </w:r>
    </w:p>
    <w:p w14:paraId="7442A9DF" w14:textId="5C715DD5" w:rsidR="00AF24F0" w:rsidRDefault="00000000">
      <w:pPr>
        <w:numPr>
          <w:ilvl w:val="0"/>
          <w:numId w:val="15"/>
        </w:numPr>
        <w:autoSpaceDE w:val="0"/>
        <w:ind w:left="567" w:hanging="283"/>
        <w:jc w:val="both"/>
        <w:rPr>
          <w:rFonts w:ascii="Arial" w:hAnsi="Arial" w:cs="Arial"/>
          <w:sz w:val="22"/>
        </w:rPr>
      </w:pPr>
      <w:r>
        <w:rPr>
          <w:rFonts w:ascii="Arial" w:hAnsi="Arial" w:cs="Arial"/>
          <w:sz w:val="22"/>
        </w:rPr>
        <w:t>organizacji – należy rozumieć przez to organizacje pozarządowe oraz inne podmioty działające w myśl art. 3 ust. 3 ustawy,</w:t>
      </w:r>
    </w:p>
    <w:p w14:paraId="3C7BC20E" w14:textId="583F78DD" w:rsidR="00AF24F0" w:rsidRDefault="00000000">
      <w:pPr>
        <w:numPr>
          <w:ilvl w:val="0"/>
          <w:numId w:val="15"/>
        </w:numPr>
        <w:autoSpaceDE w:val="0"/>
        <w:ind w:left="567" w:hanging="283"/>
        <w:jc w:val="both"/>
        <w:rPr>
          <w:rFonts w:ascii="Arial" w:eastAsia="ArialMT;Arial" w:hAnsi="Arial" w:cs="Arial"/>
          <w:sz w:val="22"/>
        </w:rPr>
      </w:pPr>
      <w:r>
        <w:rPr>
          <w:rFonts w:ascii="Arial" w:eastAsia="ArialMT;Arial" w:hAnsi="Arial" w:cs="Arial"/>
          <w:sz w:val="22"/>
        </w:rPr>
        <w:t xml:space="preserve">programie – należy rozumieć przez to Program współpracy Gminy Krościenko nad Dunajcem z organizacjami pozarządowymi oraz z pozostałymi podmiotami prowadzącymi działalność pożytku publicznego </w:t>
      </w:r>
      <w:r w:rsidRPr="0089774E">
        <w:rPr>
          <w:rFonts w:ascii="Arial" w:eastAsia="ArialMT;Arial" w:hAnsi="Arial" w:cs="Arial"/>
          <w:sz w:val="22"/>
        </w:rPr>
        <w:t>na rok 2027,</w:t>
      </w:r>
    </w:p>
    <w:p w14:paraId="72D0583E" w14:textId="77777777" w:rsidR="00AF24F0" w:rsidRPr="0089774E" w:rsidRDefault="00000000">
      <w:pPr>
        <w:numPr>
          <w:ilvl w:val="0"/>
          <w:numId w:val="15"/>
        </w:numPr>
        <w:autoSpaceDE w:val="0"/>
        <w:ind w:left="567" w:hanging="283"/>
        <w:jc w:val="both"/>
        <w:rPr>
          <w:rFonts w:ascii="Arial" w:eastAsia="ArialMT;Arial" w:hAnsi="Arial" w:cs="Arial"/>
          <w:sz w:val="22"/>
        </w:rPr>
      </w:pPr>
      <w:r w:rsidRPr="0089774E">
        <w:rPr>
          <w:rFonts w:ascii="Arial" w:eastAsia="ArialMT;Arial" w:hAnsi="Arial" w:cs="Arial"/>
          <w:sz w:val="22"/>
        </w:rPr>
        <w:t>Gminie – należy rozumieć przez to Gminę Krościenko nad Dunajcem,</w:t>
      </w:r>
    </w:p>
    <w:p w14:paraId="3DD63577" w14:textId="77777777" w:rsidR="00AF24F0" w:rsidRPr="0089774E" w:rsidRDefault="00000000">
      <w:pPr>
        <w:numPr>
          <w:ilvl w:val="0"/>
          <w:numId w:val="15"/>
        </w:numPr>
        <w:autoSpaceDE w:val="0"/>
        <w:ind w:left="567" w:hanging="283"/>
        <w:jc w:val="both"/>
        <w:rPr>
          <w:rFonts w:ascii="Arial" w:eastAsia="ArialMT;Arial" w:hAnsi="Arial" w:cs="Arial"/>
          <w:sz w:val="22"/>
        </w:rPr>
      </w:pPr>
      <w:r w:rsidRPr="0089774E">
        <w:rPr>
          <w:rFonts w:ascii="Arial" w:eastAsia="ArialMT;Arial" w:hAnsi="Arial" w:cs="Arial"/>
          <w:sz w:val="22"/>
        </w:rPr>
        <w:t>Wójcie – należy rozumieć przez to Wójta Gminy Krościenko nad Dunajcem,</w:t>
      </w:r>
    </w:p>
    <w:p w14:paraId="5DCDE248" w14:textId="77777777" w:rsidR="00AF24F0" w:rsidRPr="0089774E" w:rsidRDefault="00000000">
      <w:pPr>
        <w:numPr>
          <w:ilvl w:val="0"/>
          <w:numId w:val="15"/>
        </w:numPr>
        <w:autoSpaceDE w:val="0"/>
        <w:ind w:left="567" w:hanging="283"/>
        <w:jc w:val="both"/>
        <w:rPr>
          <w:rFonts w:ascii="Arial" w:eastAsia="ArialMT;Arial" w:hAnsi="Arial" w:cs="Arial"/>
          <w:sz w:val="22"/>
        </w:rPr>
      </w:pPr>
      <w:r w:rsidRPr="0089774E">
        <w:rPr>
          <w:rFonts w:ascii="Arial" w:eastAsia="ArialMT;Arial" w:hAnsi="Arial" w:cs="Arial"/>
          <w:sz w:val="22"/>
        </w:rPr>
        <w:t>konkursie – należy rozumieć przez to otwarty konkurs ofert, o którym mowa w art. 11 ust. 2 i art. 13 ustawy.</w:t>
      </w:r>
    </w:p>
    <w:p w14:paraId="3E6ECC02" w14:textId="77777777" w:rsidR="00AF24F0" w:rsidRDefault="00AF24F0">
      <w:pPr>
        <w:pStyle w:val="Akapitzlist"/>
        <w:shd w:val="clear" w:color="auto" w:fill="FFFFFF"/>
        <w:ind w:left="0"/>
        <w:jc w:val="center"/>
        <w:textAlignment w:val="top"/>
        <w:rPr>
          <w:rStyle w:val="Pogrubienie"/>
          <w:rFonts w:ascii="Arial" w:hAnsi="Arial" w:cs="Arial"/>
          <w:b w:val="0"/>
          <w:sz w:val="16"/>
          <w:szCs w:val="16"/>
        </w:rPr>
      </w:pPr>
    </w:p>
    <w:p w14:paraId="3B953920" w14:textId="77777777" w:rsidR="00AF24F0" w:rsidRDefault="00AF24F0">
      <w:pPr>
        <w:pStyle w:val="Akapitzlist"/>
        <w:shd w:val="clear" w:color="auto" w:fill="FFFFFF"/>
        <w:ind w:left="0"/>
        <w:jc w:val="center"/>
        <w:textAlignment w:val="top"/>
        <w:rPr>
          <w:rStyle w:val="Pogrubienie"/>
          <w:rFonts w:ascii="Arial" w:hAnsi="Arial" w:cs="Arial"/>
          <w:b w:val="0"/>
          <w:sz w:val="16"/>
          <w:szCs w:val="16"/>
        </w:rPr>
      </w:pPr>
    </w:p>
    <w:p w14:paraId="66BD56A4" w14:textId="77777777" w:rsidR="00AF24F0" w:rsidRDefault="00000000">
      <w:pPr>
        <w:autoSpaceDE w:val="0"/>
        <w:jc w:val="center"/>
      </w:pPr>
      <w:r>
        <w:rPr>
          <w:rFonts w:ascii="Arial" w:eastAsia="Arial-BoldMT;Arial" w:hAnsi="Arial" w:cs="Arial"/>
          <w:b/>
          <w:spacing w:val="38"/>
          <w:sz w:val="22"/>
        </w:rPr>
        <w:t>Rozdział</w:t>
      </w:r>
      <w:r>
        <w:rPr>
          <w:rFonts w:ascii="Arial" w:eastAsia="Arial-BoldMT;Arial" w:hAnsi="Arial" w:cs="Arial"/>
          <w:b/>
          <w:sz w:val="22"/>
        </w:rPr>
        <w:t xml:space="preserve"> II</w:t>
      </w:r>
    </w:p>
    <w:p w14:paraId="08B1BF80" w14:textId="77777777" w:rsidR="00AF24F0" w:rsidRDefault="00000000">
      <w:pPr>
        <w:pStyle w:val="Akapitzlist"/>
        <w:shd w:val="clear" w:color="auto" w:fill="FFFFFF"/>
        <w:ind w:left="0"/>
        <w:jc w:val="center"/>
        <w:textAlignment w:val="top"/>
      </w:pPr>
      <w:r>
        <w:rPr>
          <w:rStyle w:val="Pogrubienie"/>
          <w:rFonts w:ascii="Arial" w:hAnsi="Arial" w:cs="Arial"/>
          <w:sz w:val="24"/>
          <w:szCs w:val="24"/>
        </w:rPr>
        <w:t>Cel główny i cele szczegółowe programu</w:t>
      </w:r>
    </w:p>
    <w:p w14:paraId="260C56E3" w14:textId="77777777" w:rsidR="00AF24F0" w:rsidRDefault="00AF24F0">
      <w:pPr>
        <w:pStyle w:val="Akapitzlist"/>
        <w:shd w:val="clear" w:color="auto" w:fill="FFFFFF"/>
        <w:ind w:left="0"/>
        <w:jc w:val="center"/>
        <w:textAlignment w:val="top"/>
        <w:rPr>
          <w:rStyle w:val="Pogrubienie"/>
          <w:rFonts w:ascii="Arial" w:hAnsi="Arial" w:cs="Arial"/>
          <w:b w:val="0"/>
          <w:sz w:val="16"/>
          <w:szCs w:val="16"/>
        </w:rPr>
      </w:pPr>
    </w:p>
    <w:p w14:paraId="426DFD95" w14:textId="2B6DCEEB" w:rsidR="00AF24F0" w:rsidRDefault="00000000">
      <w:pPr>
        <w:numPr>
          <w:ilvl w:val="0"/>
          <w:numId w:val="5"/>
        </w:numPr>
        <w:ind w:left="284" w:hanging="284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Celem głównym programu jest budowanie i</w:t>
      </w:r>
      <w:r w:rsidR="0089774E">
        <w:rPr>
          <w:rFonts w:ascii="Arial" w:hAnsi="Arial" w:cs="Arial"/>
          <w:sz w:val="22"/>
          <w:szCs w:val="22"/>
        </w:rPr>
        <w:t xml:space="preserve"> </w:t>
      </w:r>
      <w:r w:rsidRPr="0089774E">
        <w:rPr>
          <w:rFonts w:ascii="Arial" w:hAnsi="Arial" w:cs="Arial"/>
          <w:sz w:val="22"/>
          <w:szCs w:val="22"/>
        </w:rPr>
        <w:t>umacnianie</w:t>
      </w:r>
      <w:r>
        <w:rPr>
          <w:rFonts w:ascii="Arial" w:hAnsi="Arial" w:cs="Arial"/>
          <w:sz w:val="22"/>
          <w:szCs w:val="22"/>
        </w:rPr>
        <w:t xml:space="preserve"> partnerstwa pomiędzy </w:t>
      </w:r>
      <w:r w:rsidRPr="0089774E">
        <w:rPr>
          <w:rFonts w:ascii="Arial" w:hAnsi="Arial" w:cs="Arial"/>
          <w:sz w:val="22"/>
          <w:szCs w:val="22"/>
        </w:rPr>
        <w:t>samorządem</w:t>
      </w:r>
      <w:r>
        <w:rPr>
          <w:rFonts w:ascii="Arial" w:hAnsi="Arial" w:cs="Arial"/>
          <w:sz w:val="22"/>
          <w:szCs w:val="22"/>
        </w:rPr>
        <w:t xml:space="preserve"> </w:t>
      </w:r>
      <w:r w:rsidR="0089774E">
        <w:rPr>
          <w:rFonts w:ascii="Arial" w:hAnsi="Arial" w:cs="Arial"/>
          <w:sz w:val="22"/>
          <w:szCs w:val="22"/>
        </w:rPr>
        <w:br/>
      </w:r>
      <w:r>
        <w:rPr>
          <w:rFonts w:ascii="Arial" w:hAnsi="Arial" w:cs="Arial"/>
          <w:sz w:val="22"/>
          <w:szCs w:val="22"/>
        </w:rPr>
        <w:t xml:space="preserve">a organizacjami pozarządowymi i innymi podmiotami, służącego do lepszego rozpoznawania </w:t>
      </w:r>
      <w:r w:rsidR="0089774E">
        <w:rPr>
          <w:rFonts w:ascii="Arial" w:hAnsi="Arial" w:cs="Arial"/>
          <w:sz w:val="22"/>
          <w:szCs w:val="22"/>
        </w:rPr>
        <w:br/>
      </w:r>
      <w:r>
        <w:rPr>
          <w:rFonts w:ascii="Arial" w:hAnsi="Arial" w:cs="Arial"/>
          <w:sz w:val="22"/>
          <w:szCs w:val="22"/>
        </w:rPr>
        <w:t>i zaspokajania potrzeb społecznych w sposób skuteczny i efektywny.</w:t>
      </w:r>
    </w:p>
    <w:p w14:paraId="10A62309" w14:textId="77777777" w:rsidR="00AF24F0" w:rsidRDefault="00000000">
      <w:pPr>
        <w:numPr>
          <w:ilvl w:val="0"/>
          <w:numId w:val="5"/>
        </w:numPr>
        <w:ind w:left="284" w:hanging="284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Celami szczegółowymi programu są:</w:t>
      </w:r>
    </w:p>
    <w:p w14:paraId="509AC4F2" w14:textId="77777777" w:rsidR="00AF24F0" w:rsidRDefault="00000000">
      <w:pPr>
        <w:numPr>
          <w:ilvl w:val="0"/>
          <w:numId w:val="20"/>
        </w:numPr>
        <w:ind w:left="567" w:hanging="283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poprawa jakości życia, poprzez pełniejsze zaspokajanie potrzeb mieszkańców gminy,</w:t>
      </w:r>
    </w:p>
    <w:p w14:paraId="5C8245FD" w14:textId="77777777" w:rsidR="00AF24F0" w:rsidRDefault="00000000">
      <w:pPr>
        <w:numPr>
          <w:ilvl w:val="0"/>
          <w:numId w:val="20"/>
        </w:numPr>
        <w:ind w:left="567" w:hanging="283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integracja podmiotów realizujących zadania publiczne,</w:t>
      </w:r>
    </w:p>
    <w:p w14:paraId="0CC3DF18" w14:textId="77777777" w:rsidR="00AF24F0" w:rsidRDefault="00000000">
      <w:pPr>
        <w:numPr>
          <w:ilvl w:val="0"/>
          <w:numId w:val="20"/>
        </w:numPr>
        <w:ind w:left="567" w:hanging="283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wzmocnienie potencjału organizacji pozarządowych wraz z promowaniem ich osiągnięć.</w:t>
      </w:r>
    </w:p>
    <w:p w14:paraId="51524993" w14:textId="77777777" w:rsidR="00AF24F0" w:rsidRDefault="00AF24F0">
      <w:pPr>
        <w:jc w:val="center"/>
        <w:rPr>
          <w:rFonts w:ascii="Arial" w:hAnsi="Arial" w:cs="Arial"/>
          <w:sz w:val="16"/>
          <w:szCs w:val="16"/>
        </w:rPr>
      </w:pPr>
    </w:p>
    <w:p w14:paraId="5CDD6C89" w14:textId="77777777" w:rsidR="00AF24F0" w:rsidRDefault="00AF24F0">
      <w:pPr>
        <w:jc w:val="center"/>
        <w:rPr>
          <w:rFonts w:ascii="Arial" w:hAnsi="Arial" w:cs="Arial"/>
          <w:sz w:val="16"/>
          <w:szCs w:val="16"/>
        </w:rPr>
      </w:pPr>
    </w:p>
    <w:p w14:paraId="35999F55" w14:textId="77777777" w:rsidR="00AF24F0" w:rsidRDefault="00000000">
      <w:pPr>
        <w:autoSpaceDE w:val="0"/>
        <w:jc w:val="center"/>
      </w:pPr>
      <w:r>
        <w:rPr>
          <w:rFonts w:ascii="Arial" w:eastAsia="Arial-BoldMT;Arial" w:hAnsi="Arial" w:cs="Arial"/>
          <w:b/>
          <w:spacing w:val="38"/>
          <w:sz w:val="22"/>
        </w:rPr>
        <w:t>Rozdział</w:t>
      </w:r>
      <w:r>
        <w:rPr>
          <w:rFonts w:ascii="Arial" w:eastAsia="Arial-BoldMT;Arial" w:hAnsi="Arial" w:cs="Arial"/>
          <w:b/>
          <w:sz w:val="22"/>
        </w:rPr>
        <w:t xml:space="preserve"> III</w:t>
      </w:r>
    </w:p>
    <w:p w14:paraId="6182585E" w14:textId="77777777" w:rsidR="00AF24F0" w:rsidRDefault="00000000">
      <w:pPr>
        <w:pStyle w:val="Akapitzlist"/>
        <w:shd w:val="clear" w:color="auto" w:fill="FFFFFF"/>
        <w:ind w:left="0"/>
        <w:jc w:val="center"/>
        <w:textAlignment w:val="top"/>
        <w:rPr>
          <w:rStyle w:val="Pogrubienie"/>
          <w:rFonts w:ascii="Arial" w:hAnsi="Arial" w:cs="Arial"/>
          <w:sz w:val="24"/>
          <w:szCs w:val="24"/>
        </w:rPr>
      </w:pPr>
      <w:r>
        <w:rPr>
          <w:rStyle w:val="Pogrubienie"/>
          <w:rFonts w:ascii="Arial" w:hAnsi="Arial" w:cs="Arial"/>
          <w:sz w:val="24"/>
          <w:szCs w:val="24"/>
        </w:rPr>
        <w:t>Zasady współpracy</w:t>
      </w:r>
    </w:p>
    <w:p w14:paraId="6084FBD7" w14:textId="77777777" w:rsidR="00AF24F0" w:rsidRDefault="00AF24F0">
      <w:pPr>
        <w:pStyle w:val="Akapitzlist"/>
        <w:shd w:val="clear" w:color="auto" w:fill="FFFFFF"/>
        <w:ind w:left="0"/>
        <w:jc w:val="center"/>
        <w:textAlignment w:val="top"/>
        <w:rPr>
          <w:rStyle w:val="Pogrubienie"/>
          <w:rFonts w:ascii="Arial" w:hAnsi="Arial" w:cs="Arial"/>
          <w:sz w:val="16"/>
          <w:szCs w:val="16"/>
        </w:rPr>
      </w:pPr>
    </w:p>
    <w:p w14:paraId="68BE644F" w14:textId="77777777" w:rsidR="00AF24F0" w:rsidRDefault="00000000">
      <w:pPr>
        <w:shd w:val="clear" w:color="auto" w:fill="FFFFFF"/>
        <w:jc w:val="both"/>
        <w:textAlignment w:val="top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Współpraca realizowana będzie przy poszanowaniu zasad:</w:t>
      </w:r>
    </w:p>
    <w:p w14:paraId="6B1B188B" w14:textId="77777777" w:rsidR="00AF24F0" w:rsidRDefault="00000000">
      <w:pPr>
        <w:pStyle w:val="Default"/>
        <w:numPr>
          <w:ilvl w:val="0"/>
          <w:numId w:val="18"/>
        </w:numPr>
        <w:ind w:left="284" w:hanging="284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pomocniczości,</w:t>
      </w:r>
    </w:p>
    <w:p w14:paraId="09897147" w14:textId="77777777" w:rsidR="00AF24F0" w:rsidRDefault="00000000">
      <w:pPr>
        <w:pStyle w:val="Default"/>
        <w:numPr>
          <w:ilvl w:val="0"/>
          <w:numId w:val="18"/>
        </w:numPr>
        <w:ind w:left="284" w:hanging="284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suwerenności stron,</w:t>
      </w:r>
    </w:p>
    <w:p w14:paraId="78CB701B" w14:textId="77777777" w:rsidR="00AF24F0" w:rsidRDefault="00000000">
      <w:pPr>
        <w:pStyle w:val="Default"/>
        <w:numPr>
          <w:ilvl w:val="0"/>
          <w:numId w:val="18"/>
        </w:numPr>
        <w:ind w:left="284" w:hanging="284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partnerstwa,</w:t>
      </w:r>
    </w:p>
    <w:p w14:paraId="2F98A84E" w14:textId="77777777" w:rsidR="00AF24F0" w:rsidRDefault="00000000">
      <w:pPr>
        <w:pStyle w:val="Default"/>
        <w:numPr>
          <w:ilvl w:val="0"/>
          <w:numId w:val="18"/>
        </w:numPr>
        <w:ind w:left="284" w:hanging="284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efektywności,</w:t>
      </w:r>
    </w:p>
    <w:p w14:paraId="0E7D92C7" w14:textId="77777777" w:rsidR="00AF24F0" w:rsidRDefault="00000000">
      <w:pPr>
        <w:pStyle w:val="Default"/>
        <w:numPr>
          <w:ilvl w:val="0"/>
          <w:numId w:val="18"/>
        </w:numPr>
        <w:ind w:left="284" w:hanging="284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uczciwej konkurencji, </w:t>
      </w:r>
    </w:p>
    <w:p w14:paraId="027498FD" w14:textId="77777777" w:rsidR="00AF24F0" w:rsidRDefault="00000000">
      <w:pPr>
        <w:pStyle w:val="Default"/>
        <w:numPr>
          <w:ilvl w:val="0"/>
          <w:numId w:val="18"/>
        </w:numPr>
        <w:ind w:left="284" w:hanging="284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lastRenderedPageBreak/>
        <w:t>jawności.</w:t>
      </w:r>
    </w:p>
    <w:p w14:paraId="4E1DDA55" w14:textId="77777777" w:rsidR="00AF24F0" w:rsidRDefault="00AF24F0">
      <w:pPr>
        <w:autoSpaceDE w:val="0"/>
        <w:jc w:val="center"/>
        <w:rPr>
          <w:rFonts w:ascii="Arial" w:eastAsia="Arial-BoldMT;Arial" w:hAnsi="Arial" w:cs="Arial"/>
          <w:color w:val="000000"/>
          <w:spacing w:val="38"/>
          <w:sz w:val="16"/>
          <w:szCs w:val="16"/>
        </w:rPr>
      </w:pPr>
    </w:p>
    <w:p w14:paraId="6A4DC01A" w14:textId="77777777" w:rsidR="00AF24F0" w:rsidRDefault="00AF24F0">
      <w:pPr>
        <w:autoSpaceDE w:val="0"/>
        <w:jc w:val="center"/>
        <w:rPr>
          <w:rFonts w:ascii="Arial" w:eastAsia="Arial-BoldMT;Arial" w:hAnsi="Arial" w:cs="Arial"/>
          <w:spacing w:val="38"/>
          <w:sz w:val="16"/>
          <w:szCs w:val="16"/>
        </w:rPr>
      </w:pPr>
    </w:p>
    <w:p w14:paraId="43CF9264" w14:textId="77777777" w:rsidR="00AF24F0" w:rsidRDefault="00AF24F0">
      <w:pPr>
        <w:autoSpaceDE w:val="0"/>
        <w:jc w:val="center"/>
        <w:rPr>
          <w:rFonts w:ascii="Arial" w:eastAsia="Arial-BoldMT;Arial" w:hAnsi="Arial" w:cs="Arial"/>
          <w:spacing w:val="38"/>
          <w:sz w:val="16"/>
          <w:szCs w:val="16"/>
        </w:rPr>
      </w:pPr>
    </w:p>
    <w:p w14:paraId="0D2FE437" w14:textId="77777777" w:rsidR="00AF24F0" w:rsidRDefault="00AF24F0">
      <w:pPr>
        <w:autoSpaceDE w:val="0"/>
        <w:jc w:val="center"/>
        <w:rPr>
          <w:rFonts w:ascii="Arial" w:eastAsia="Arial-BoldMT;Arial" w:hAnsi="Arial" w:cs="Arial"/>
          <w:spacing w:val="38"/>
          <w:sz w:val="16"/>
          <w:szCs w:val="16"/>
        </w:rPr>
      </w:pPr>
    </w:p>
    <w:p w14:paraId="0152DC50" w14:textId="77777777" w:rsidR="00AF24F0" w:rsidRDefault="00000000">
      <w:pPr>
        <w:autoSpaceDE w:val="0"/>
        <w:jc w:val="center"/>
      </w:pPr>
      <w:r>
        <w:rPr>
          <w:rFonts w:ascii="Arial" w:eastAsia="Arial-BoldMT;Arial" w:hAnsi="Arial" w:cs="Arial"/>
          <w:b/>
          <w:spacing w:val="38"/>
          <w:sz w:val="22"/>
        </w:rPr>
        <w:t>Rozdział</w:t>
      </w:r>
      <w:r>
        <w:rPr>
          <w:rFonts w:ascii="Arial" w:eastAsia="Arial-BoldMT;Arial" w:hAnsi="Arial" w:cs="Arial"/>
          <w:b/>
          <w:sz w:val="22"/>
        </w:rPr>
        <w:t xml:space="preserve"> IV</w:t>
      </w:r>
    </w:p>
    <w:p w14:paraId="62DAA3BB" w14:textId="77777777" w:rsidR="00AF24F0" w:rsidRDefault="00000000">
      <w:pPr>
        <w:shd w:val="clear" w:color="auto" w:fill="FFFFFF"/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>Zakres przedmiotowy</w:t>
      </w:r>
    </w:p>
    <w:p w14:paraId="78C81F63" w14:textId="77777777" w:rsidR="00AF24F0" w:rsidRDefault="00AF24F0">
      <w:pPr>
        <w:autoSpaceDE w:val="0"/>
        <w:jc w:val="center"/>
        <w:rPr>
          <w:rFonts w:ascii="Arial" w:eastAsia="Arial-BoldMT;Arial" w:hAnsi="Arial" w:cs="Arial"/>
          <w:b/>
          <w:sz w:val="16"/>
          <w:szCs w:val="16"/>
        </w:rPr>
      </w:pPr>
    </w:p>
    <w:p w14:paraId="30691832" w14:textId="77777777" w:rsidR="00AF24F0" w:rsidRDefault="00000000">
      <w:pPr>
        <w:numPr>
          <w:ilvl w:val="0"/>
          <w:numId w:val="3"/>
        </w:numPr>
        <w:ind w:left="284" w:hanging="284"/>
        <w:jc w:val="both"/>
        <w:rPr>
          <w:rFonts w:ascii="Arial" w:hAnsi="Arial" w:cs="Arial"/>
          <w:sz w:val="22"/>
        </w:rPr>
      </w:pPr>
      <w:r>
        <w:rPr>
          <w:rFonts w:ascii="Arial" w:eastAsia="Arial" w:hAnsi="Arial" w:cs="Arial"/>
          <w:sz w:val="22"/>
        </w:rPr>
        <w:t xml:space="preserve"> </w:t>
      </w:r>
      <w:r>
        <w:rPr>
          <w:rFonts w:ascii="Arial" w:hAnsi="Arial" w:cs="Arial"/>
          <w:sz w:val="22"/>
        </w:rPr>
        <w:t>Analizując występujące potrzeby społeczne oraz dotychczas składane przez organizacje oferty na realizację zadań Gminy priorytetowymi zadaniami przeznaczonymi do realizacji przez organizacje w roku 2027 będą:</w:t>
      </w:r>
    </w:p>
    <w:p w14:paraId="4AD1FA20" w14:textId="77777777" w:rsidR="00AF24F0" w:rsidRDefault="00000000">
      <w:pPr>
        <w:numPr>
          <w:ilvl w:val="0"/>
          <w:numId w:val="2"/>
        </w:numPr>
        <w:ind w:left="567" w:hanging="283"/>
        <w:jc w:val="both"/>
        <w:rPr>
          <w:rFonts w:ascii="Arial" w:hAnsi="Arial" w:cs="Arial"/>
          <w:sz w:val="22"/>
        </w:rPr>
      </w:pPr>
      <w:r>
        <w:rPr>
          <w:rFonts w:ascii="Arial" w:hAnsi="Arial" w:cs="Arial"/>
          <w:sz w:val="22"/>
        </w:rPr>
        <w:t>zadania z zakresu działania na rzecz osób niepełnosprawnych,</w:t>
      </w:r>
    </w:p>
    <w:p w14:paraId="74756DCC" w14:textId="77777777" w:rsidR="00AF24F0" w:rsidRDefault="00000000">
      <w:pPr>
        <w:numPr>
          <w:ilvl w:val="0"/>
          <w:numId w:val="2"/>
        </w:numPr>
        <w:autoSpaceDE w:val="0"/>
        <w:ind w:left="567" w:hanging="283"/>
        <w:jc w:val="both"/>
        <w:rPr>
          <w:rFonts w:ascii="Arial" w:eastAsia="ArialMT;Arial" w:hAnsi="Arial" w:cs="Arial"/>
          <w:sz w:val="22"/>
        </w:rPr>
      </w:pPr>
      <w:r>
        <w:rPr>
          <w:rFonts w:ascii="Arial" w:eastAsia="ArialMT;Arial" w:hAnsi="Arial" w:cs="Arial"/>
          <w:sz w:val="22"/>
        </w:rPr>
        <w:t>zadania z zakresu pomocy społecznej.</w:t>
      </w:r>
    </w:p>
    <w:p w14:paraId="58021296" w14:textId="77777777" w:rsidR="00AF24F0" w:rsidRDefault="00000000">
      <w:pPr>
        <w:numPr>
          <w:ilvl w:val="0"/>
          <w:numId w:val="3"/>
        </w:numPr>
        <w:ind w:left="284" w:hanging="284"/>
        <w:jc w:val="both"/>
        <w:rPr>
          <w:rFonts w:ascii="Arial" w:hAnsi="Arial" w:cs="Arial"/>
          <w:sz w:val="22"/>
        </w:rPr>
      </w:pPr>
      <w:r>
        <w:rPr>
          <w:rFonts w:ascii="Arial" w:eastAsia="Arial" w:hAnsi="Arial" w:cs="Arial"/>
          <w:sz w:val="22"/>
        </w:rPr>
        <w:t xml:space="preserve"> </w:t>
      </w:r>
      <w:r>
        <w:rPr>
          <w:rFonts w:ascii="Arial" w:hAnsi="Arial" w:cs="Arial"/>
          <w:sz w:val="22"/>
        </w:rPr>
        <w:t>Ustalone priorytety nie wyłączają możliwości wykonywania w roku 2027 innych zadań zgłoszonych w trybie art. 12 ust. 1 ustawy.</w:t>
      </w:r>
    </w:p>
    <w:p w14:paraId="628FD87C" w14:textId="77777777" w:rsidR="00AF24F0" w:rsidRDefault="00AF24F0">
      <w:pPr>
        <w:autoSpaceDE w:val="0"/>
        <w:jc w:val="center"/>
        <w:rPr>
          <w:rFonts w:ascii="Arial" w:eastAsia="Arial-BoldMT;Arial" w:hAnsi="Arial" w:cs="Arial"/>
          <w:sz w:val="16"/>
          <w:szCs w:val="16"/>
        </w:rPr>
      </w:pPr>
    </w:p>
    <w:p w14:paraId="4370FEA3" w14:textId="77777777" w:rsidR="00AF24F0" w:rsidRDefault="00AF24F0">
      <w:pPr>
        <w:autoSpaceDE w:val="0"/>
        <w:jc w:val="center"/>
        <w:rPr>
          <w:rFonts w:ascii="Arial" w:eastAsia="Arial-BoldMT;Arial" w:hAnsi="Arial" w:cs="Arial"/>
          <w:sz w:val="16"/>
          <w:szCs w:val="16"/>
        </w:rPr>
      </w:pPr>
    </w:p>
    <w:p w14:paraId="60E59B24" w14:textId="77777777" w:rsidR="00AF24F0" w:rsidRDefault="00000000">
      <w:pPr>
        <w:autoSpaceDE w:val="0"/>
        <w:jc w:val="center"/>
        <w:rPr>
          <w:rFonts w:ascii="Arial" w:eastAsia="Arial-BoldMT;Arial" w:hAnsi="Arial" w:cs="Arial"/>
          <w:b/>
          <w:sz w:val="22"/>
        </w:rPr>
      </w:pPr>
      <w:r>
        <w:rPr>
          <w:rFonts w:ascii="Arial" w:eastAsia="Arial-BoldMT;Arial" w:hAnsi="Arial" w:cs="Arial"/>
          <w:b/>
          <w:spacing w:val="38"/>
          <w:sz w:val="22"/>
        </w:rPr>
        <w:t>Rozdział</w:t>
      </w:r>
      <w:r>
        <w:rPr>
          <w:rFonts w:ascii="Arial" w:eastAsia="Arial-BoldMT;Arial" w:hAnsi="Arial" w:cs="Arial"/>
          <w:b/>
          <w:sz w:val="22"/>
        </w:rPr>
        <w:t xml:space="preserve"> V</w:t>
      </w:r>
    </w:p>
    <w:p w14:paraId="637D8B71" w14:textId="77777777" w:rsidR="00AF24F0" w:rsidRDefault="00000000">
      <w:pPr>
        <w:autoSpaceDE w:val="0"/>
        <w:jc w:val="center"/>
        <w:rPr>
          <w:rFonts w:ascii="Arial" w:eastAsia="Arial-BoldMT;Arial" w:hAnsi="Arial" w:cs="Arial"/>
          <w:b/>
          <w:sz w:val="22"/>
        </w:rPr>
      </w:pPr>
      <w:r>
        <w:rPr>
          <w:rFonts w:ascii="Arial" w:eastAsia="Arial-BoldMT;Arial" w:hAnsi="Arial" w:cs="Arial"/>
          <w:b/>
          <w:sz w:val="22"/>
        </w:rPr>
        <w:t>Formy współpracy</w:t>
      </w:r>
    </w:p>
    <w:p w14:paraId="625B664F" w14:textId="77777777" w:rsidR="00AF24F0" w:rsidRDefault="00AF24F0">
      <w:pPr>
        <w:autoSpaceDE w:val="0"/>
        <w:jc w:val="center"/>
        <w:rPr>
          <w:rFonts w:ascii="Arial" w:eastAsia="Arial-BoldMT;Arial" w:hAnsi="Arial" w:cs="Arial"/>
          <w:b/>
          <w:sz w:val="16"/>
          <w:szCs w:val="16"/>
        </w:rPr>
      </w:pPr>
    </w:p>
    <w:p w14:paraId="6770D2FE" w14:textId="77777777" w:rsidR="00AF24F0" w:rsidRDefault="00000000">
      <w:pPr>
        <w:numPr>
          <w:ilvl w:val="0"/>
          <w:numId w:val="7"/>
        </w:numPr>
        <w:autoSpaceDE w:val="0"/>
        <w:ind w:left="284" w:hanging="284"/>
        <w:jc w:val="both"/>
        <w:rPr>
          <w:rFonts w:ascii="Arial" w:eastAsia="ArialMT;Arial" w:hAnsi="Arial" w:cs="Arial"/>
          <w:sz w:val="22"/>
        </w:rPr>
      </w:pPr>
      <w:r>
        <w:rPr>
          <w:rFonts w:ascii="Arial" w:eastAsia="ArialMT;Arial" w:hAnsi="Arial" w:cs="Arial"/>
          <w:sz w:val="22"/>
        </w:rPr>
        <w:t>Udział podmiotów w wykonywaniu zadań publicznych przez Gminę, zapewnia się poprzez zlecanie realizacji tych zadań organizacjom, których działalność statutowa jest zgodna z dziedziną zleconego zadania.</w:t>
      </w:r>
    </w:p>
    <w:p w14:paraId="6E5B427F" w14:textId="77777777" w:rsidR="00AF24F0" w:rsidRDefault="00000000">
      <w:pPr>
        <w:numPr>
          <w:ilvl w:val="0"/>
          <w:numId w:val="7"/>
        </w:numPr>
        <w:autoSpaceDE w:val="0"/>
        <w:ind w:left="284" w:hanging="284"/>
        <w:jc w:val="both"/>
        <w:rPr>
          <w:rFonts w:ascii="Arial" w:eastAsia="ArialMT;Arial" w:hAnsi="Arial" w:cs="Arial"/>
          <w:sz w:val="22"/>
        </w:rPr>
      </w:pPr>
      <w:r>
        <w:rPr>
          <w:rFonts w:ascii="Arial" w:eastAsia="ArialMT;Arial" w:hAnsi="Arial" w:cs="Arial"/>
          <w:sz w:val="22"/>
        </w:rPr>
        <w:t>Współpraca z organizacjami może mieć charakter finansowy i pozafinansowy.</w:t>
      </w:r>
    </w:p>
    <w:p w14:paraId="3E12F560" w14:textId="77777777" w:rsidR="00AF24F0" w:rsidRDefault="00000000">
      <w:pPr>
        <w:numPr>
          <w:ilvl w:val="0"/>
          <w:numId w:val="7"/>
        </w:numPr>
        <w:autoSpaceDE w:val="0"/>
        <w:ind w:left="284" w:hanging="284"/>
        <w:jc w:val="both"/>
        <w:rPr>
          <w:rFonts w:ascii="Arial" w:eastAsia="ArialMT;Arial" w:hAnsi="Arial" w:cs="Arial"/>
          <w:sz w:val="22"/>
        </w:rPr>
      </w:pPr>
      <w:r>
        <w:rPr>
          <w:rFonts w:ascii="Arial" w:eastAsia="ArialMT;Arial" w:hAnsi="Arial" w:cs="Arial"/>
          <w:sz w:val="22"/>
        </w:rPr>
        <w:t>Współpraca finansowa polega na zleceniu realizacji zadań publicznych, które może przybierać jedną z następujących form:</w:t>
      </w:r>
    </w:p>
    <w:p w14:paraId="785C4BCC" w14:textId="77777777" w:rsidR="00AF24F0" w:rsidRDefault="00000000">
      <w:pPr>
        <w:numPr>
          <w:ilvl w:val="0"/>
          <w:numId w:val="12"/>
        </w:numPr>
        <w:autoSpaceDE w:val="0"/>
        <w:ind w:left="567" w:hanging="283"/>
        <w:jc w:val="both"/>
        <w:rPr>
          <w:rFonts w:ascii="Arial" w:eastAsia="ArialMT;Arial" w:hAnsi="Arial" w:cs="Arial"/>
          <w:sz w:val="22"/>
        </w:rPr>
      </w:pPr>
      <w:r>
        <w:rPr>
          <w:rFonts w:ascii="Arial" w:eastAsia="ArialMT;Arial" w:hAnsi="Arial" w:cs="Arial"/>
          <w:sz w:val="22"/>
        </w:rPr>
        <w:t>powierzenie wykonania zadania wraz z udzieleniem dotacji na finansowanie jego realizacji,</w:t>
      </w:r>
    </w:p>
    <w:p w14:paraId="07D4CED8" w14:textId="77777777" w:rsidR="00AF24F0" w:rsidRDefault="00000000">
      <w:pPr>
        <w:numPr>
          <w:ilvl w:val="0"/>
          <w:numId w:val="12"/>
        </w:numPr>
        <w:autoSpaceDE w:val="0"/>
        <w:ind w:left="567" w:hanging="283"/>
        <w:jc w:val="both"/>
        <w:rPr>
          <w:rFonts w:ascii="Arial" w:eastAsia="ArialMT;Arial" w:hAnsi="Arial" w:cs="Arial"/>
          <w:sz w:val="22"/>
        </w:rPr>
      </w:pPr>
      <w:r>
        <w:rPr>
          <w:rFonts w:ascii="Arial" w:eastAsia="ArialMT;Arial" w:hAnsi="Arial" w:cs="Arial"/>
          <w:sz w:val="22"/>
        </w:rPr>
        <w:t>wsparcie wykonania zadania wraz z udzieleniem dotacji na dofinansowanie jego realizacji.</w:t>
      </w:r>
    </w:p>
    <w:p w14:paraId="0A0FE028" w14:textId="54B23B5B" w:rsidR="00AF24F0" w:rsidRPr="0089774E" w:rsidRDefault="00000000">
      <w:pPr>
        <w:numPr>
          <w:ilvl w:val="0"/>
          <w:numId w:val="7"/>
        </w:numPr>
        <w:autoSpaceDE w:val="0"/>
        <w:ind w:left="284" w:hanging="284"/>
        <w:jc w:val="both"/>
        <w:rPr>
          <w:rFonts w:ascii="Arial" w:eastAsia="ArialMT;Arial" w:hAnsi="Arial" w:cs="Arial"/>
          <w:sz w:val="22"/>
        </w:rPr>
      </w:pPr>
      <w:r>
        <w:rPr>
          <w:rFonts w:ascii="Arial" w:eastAsia="ArialMT;Arial" w:hAnsi="Arial" w:cs="Arial"/>
          <w:sz w:val="22"/>
        </w:rPr>
        <w:t>Środki finansowe w formie dotacji są przyznawane</w:t>
      </w:r>
      <w:r w:rsidR="0089774E">
        <w:rPr>
          <w:rFonts w:ascii="Arial" w:eastAsia="ArialMT;Arial" w:hAnsi="Arial" w:cs="Arial"/>
          <w:sz w:val="22"/>
        </w:rPr>
        <w:t xml:space="preserve"> </w:t>
      </w:r>
      <w:r w:rsidRPr="0089774E">
        <w:rPr>
          <w:rFonts w:ascii="Arial" w:eastAsia="ArialMT;Arial" w:hAnsi="Arial" w:cs="Arial"/>
          <w:sz w:val="22"/>
        </w:rPr>
        <w:t xml:space="preserve">w trybie otwartego konkursu ofert </w:t>
      </w:r>
      <w:r w:rsidR="0089774E" w:rsidRPr="0089774E">
        <w:rPr>
          <w:rFonts w:ascii="Arial" w:eastAsia="ArialMT;Arial" w:hAnsi="Arial" w:cs="Arial"/>
          <w:sz w:val="22"/>
        </w:rPr>
        <w:br/>
      </w:r>
      <w:r w:rsidRPr="0089774E">
        <w:rPr>
          <w:rFonts w:ascii="Arial" w:eastAsia="ArialMT;Arial" w:hAnsi="Arial" w:cs="Arial"/>
          <w:sz w:val="22"/>
        </w:rPr>
        <w:t>lub z pominięciem otwartego konkursu ofert na zasadach określonych w ustawie</w:t>
      </w:r>
      <w:r>
        <w:rPr>
          <w:rFonts w:ascii="Arial" w:eastAsia="ArialMT;Arial" w:hAnsi="Arial" w:cs="Arial"/>
          <w:sz w:val="22"/>
        </w:rPr>
        <w:t xml:space="preserve">; powierzenie wykonania zadania może nastąpić także w innym trybie, a w szczególności poprzez zakup potrzebnych usług w trybie i na zasadach przewidzianych </w:t>
      </w:r>
      <w:r w:rsidRPr="0089774E">
        <w:rPr>
          <w:rFonts w:ascii="Arial" w:eastAsia="ArialMT;Arial" w:hAnsi="Arial" w:cs="Arial"/>
          <w:sz w:val="22"/>
        </w:rPr>
        <w:t>w ustawie z dnia 11 września 2019 r. – Prawo zamówień publicznych.</w:t>
      </w:r>
    </w:p>
    <w:p w14:paraId="1E170E0A" w14:textId="77777777" w:rsidR="00AF24F0" w:rsidRDefault="00000000">
      <w:pPr>
        <w:numPr>
          <w:ilvl w:val="0"/>
          <w:numId w:val="7"/>
        </w:numPr>
        <w:autoSpaceDE w:val="0"/>
        <w:ind w:left="284" w:hanging="284"/>
        <w:jc w:val="both"/>
        <w:rPr>
          <w:rFonts w:ascii="Arial" w:eastAsia="ArialMT;Arial" w:hAnsi="Arial" w:cs="Arial"/>
          <w:sz w:val="22"/>
        </w:rPr>
      </w:pPr>
      <w:r>
        <w:rPr>
          <w:rFonts w:ascii="Arial" w:eastAsia="ArialMT;Arial" w:hAnsi="Arial" w:cs="Arial"/>
          <w:sz w:val="22"/>
        </w:rPr>
        <w:t>Dotacje, o których mowa w ust. 3, nie mogą być wykorzystane na:</w:t>
      </w:r>
    </w:p>
    <w:p w14:paraId="75824F40" w14:textId="77777777" w:rsidR="00AF24F0" w:rsidRDefault="00000000">
      <w:pPr>
        <w:numPr>
          <w:ilvl w:val="0"/>
          <w:numId w:val="8"/>
        </w:numPr>
        <w:autoSpaceDE w:val="0"/>
        <w:ind w:left="567" w:hanging="283"/>
        <w:jc w:val="both"/>
        <w:rPr>
          <w:rFonts w:ascii="Arial" w:eastAsia="ArialMT;Arial" w:hAnsi="Arial" w:cs="Arial"/>
          <w:sz w:val="22"/>
        </w:rPr>
      </w:pPr>
      <w:r>
        <w:rPr>
          <w:rFonts w:ascii="Arial" w:eastAsia="ArialMT;Arial" w:hAnsi="Arial" w:cs="Arial"/>
          <w:sz w:val="22"/>
        </w:rPr>
        <w:t>zadania i zakupy inwestycyjne,</w:t>
      </w:r>
    </w:p>
    <w:p w14:paraId="23273E3E" w14:textId="77777777" w:rsidR="00AF24F0" w:rsidRDefault="00000000">
      <w:pPr>
        <w:numPr>
          <w:ilvl w:val="0"/>
          <w:numId w:val="8"/>
        </w:numPr>
        <w:autoSpaceDE w:val="0"/>
        <w:ind w:left="567" w:hanging="283"/>
        <w:jc w:val="both"/>
        <w:rPr>
          <w:rFonts w:ascii="Arial" w:eastAsia="ArialMT;Arial" w:hAnsi="Arial" w:cs="Arial"/>
          <w:sz w:val="22"/>
        </w:rPr>
      </w:pPr>
      <w:r>
        <w:rPr>
          <w:rFonts w:ascii="Arial" w:eastAsia="ArialMT;Arial" w:hAnsi="Arial" w:cs="Arial"/>
          <w:sz w:val="22"/>
        </w:rPr>
        <w:t>zakup gruntów,</w:t>
      </w:r>
    </w:p>
    <w:p w14:paraId="338B8AE5" w14:textId="77777777" w:rsidR="00AF24F0" w:rsidRDefault="00000000">
      <w:pPr>
        <w:numPr>
          <w:ilvl w:val="0"/>
          <w:numId w:val="8"/>
        </w:numPr>
        <w:autoSpaceDE w:val="0"/>
        <w:ind w:left="567" w:hanging="283"/>
        <w:jc w:val="both"/>
        <w:rPr>
          <w:rFonts w:ascii="Arial" w:eastAsia="ArialMT;Arial" w:hAnsi="Arial" w:cs="Arial"/>
          <w:sz w:val="22"/>
        </w:rPr>
      </w:pPr>
      <w:r>
        <w:rPr>
          <w:rFonts w:ascii="Arial" w:eastAsia="ArialMT;Arial" w:hAnsi="Arial" w:cs="Arial"/>
          <w:sz w:val="22"/>
        </w:rPr>
        <w:t>działalność gospodarczą organizacji.</w:t>
      </w:r>
    </w:p>
    <w:p w14:paraId="0B5C39C7" w14:textId="77777777" w:rsidR="00AF24F0" w:rsidRDefault="00000000">
      <w:pPr>
        <w:numPr>
          <w:ilvl w:val="0"/>
          <w:numId w:val="7"/>
        </w:numPr>
        <w:autoSpaceDE w:val="0"/>
        <w:ind w:left="284" w:hanging="284"/>
        <w:rPr>
          <w:rFonts w:ascii="Arial" w:eastAsia="ArialMT;Arial" w:hAnsi="Arial" w:cs="Arial"/>
          <w:sz w:val="22"/>
        </w:rPr>
      </w:pPr>
      <w:r>
        <w:rPr>
          <w:rFonts w:ascii="Arial" w:eastAsia="ArialMT;Arial" w:hAnsi="Arial" w:cs="Arial"/>
          <w:sz w:val="22"/>
        </w:rPr>
        <w:t>Współpraca pozafinansowa polega na:</w:t>
      </w:r>
    </w:p>
    <w:p w14:paraId="6C213ED0" w14:textId="77777777" w:rsidR="00AF24F0" w:rsidRDefault="00000000">
      <w:pPr>
        <w:numPr>
          <w:ilvl w:val="0"/>
          <w:numId w:val="19"/>
        </w:numPr>
        <w:autoSpaceDE w:val="0"/>
        <w:ind w:left="567" w:hanging="283"/>
        <w:jc w:val="both"/>
        <w:rPr>
          <w:rFonts w:ascii="Arial" w:eastAsia="ArialMT;Arial" w:hAnsi="Arial" w:cs="Arial"/>
          <w:sz w:val="22"/>
        </w:rPr>
      </w:pPr>
      <w:r>
        <w:rPr>
          <w:rFonts w:ascii="Arial" w:eastAsia="ArialMT;Arial" w:hAnsi="Arial" w:cs="Arial"/>
          <w:sz w:val="22"/>
        </w:rPr>
        <w:t>wzajemnym informowaniu się o planowanych kierunkach działalności,</w:t>
      </w:r>
    </w:p>
    <w:p w14:paraId="5273A241" w14:textId="77777777" w:rsidR="00AF24F0" w:rsidRDefault="00000000">
      <w:pPr>
        <w:numPr>
          <w:ilvl w:val="0"/>
          <w:numId w:val="19"/>
        </w:numPr>
        <w:autoSpaceDE w:val="0"/>
        <w:ind w:left="567" w:hanging="283"/>
        <w:jc w:val="both"/>
        <w:rPr>
          <w:rFonts w:ascii="Arial" w:eastAsia="ArialMT;Arial" w:hAnsi="Arial" w:cs="Arial"/>
          <w:sz w:val="22"/>
        </w:rPr>
      </w:pPr>
      <w:r>
        <w:rPr>
          <w:rFonts w:ascii="Arial" w:eastAsia="ArialMT;Arial" w:hAnsi="Arial" w:cs="Arial"/>
          <w:sz w:val="22"/>
        </w:rPr>
        <w:t>konsultowaniu z organizacjami, odpowiednio do zakresu ich działania, projektów aktów prawnych w dziedzinach dotyczących ich działalności statutowej,</w:t>
      </w:r>
    </w:p>
    <w:p w14:paraId="392478A5" w14:textId="77777777" w:rsidR="00AF24F0" w:rsidRDefault="00000000">
      <w:pPr>
        <w:numPr>
          <w:ilvl w:val="0"/>
          <w:numId w:val="19"/>
        </w:numPr>
        <w:autoSpaceDE w:val="0"/>
        <w:ind w:left="567" w:hanging="283"/>
        <w:jc w:val="both"/>
        <w:rPr>
          <w:rFonts w:ascii="Arial" w:eastAsia="ArialMT;Arial" w:hAnsi="Arial" w:cs="Arial"/>
          <w:sz w:val="22"/>
        </w:rPr>
      </w:pPr>
      <w:r>
        <w:rPr>
          <w:rFonts w:ascii="Arial" w:eastAsia="ArialMT;Arial" w:hAnsi="Arial" w:cs="Arial"/>
          <w:sz w:val="22"/>
        </w:rPr>
        <w:t>prowadzeniu działalności promocyjnej i informacyjnej, dotyczącej wspólnych działań Gminy</w:t>
      </w:r>
      <w:r>
        <w:rPr>
          <w:rFonts w:ascii="Arial" w:eastAsia="ArialMT;Arial" w:hAnsi="Arial" w:cs="Arial"/>
          <w:sz w:val="22"/>
        </w:rPr>
        <w:br/>
        <w:t>i organizacji,</w:t>
      </w:r>
    </w:p>
    <w:p w14:paraId="47353466" w14:textId="77777777" w:rsidR="00AF24F0" w:rsidRDefault="00000000">
      <w:pPr>
        <w:numPr>
          <w:ilvl w:val="0"/>
          <w:numId w:val="19"/>
        </w:numPr>
        <w:autoSpaceDE w:val="0"/>
        <w:ind w:left="567" w:hanging="283"/>
        <w:jc w:val="both"/>
        <w:rPr>
          <w:rFonts w:ascii="Arial" w:eastAsia="ArialMT;Arial" w:hAnsi="Arial" w:cs="Arial"/>
          <w:sz w:val="22"/>
        </w:rPr>
      </w:pPr>
      <w:r>
        <w:rPr>
          <w:rFonts w:ascii="Arial" w:eastAsia="ArialMT;Arial" w:hAnsi="Arial" w:cs="Arial"/>
          <w:sz w:val="22"/>
        </w:rPr>
        <w:t>wspieraniu organizacji, starających się o środki z innych źródeł niż budżet Gminy, m.in. poprzez informowanie o potencjalnych źródłach finansowania oraz udzielanie rekomendacji,</w:t>
      </w:r>
    </w:p>
    <w:p w14:paraId="5F27FA74" w14:textId="549BE4EE" w:rsidR="00AF24F0" w:rsidRDefault="00000000">
      <w:pPr>
        <w:numPr>
          <w:ilvl w:val="0"/>
          <w:numId w:val="19"/>
        </w:numPr>
        <w:autoSpaceDE w:val="0"/>
        <w:ind w:left="567" w:hanging="283"/>
        <w:jc w:val="both"/>
        <w:rPr>
          <w:rFonts w:ascii="Arial" w:eastAsia="ArialMT;Arial" w:hAnsi="Arial" w:cs="Arial"/>
          <w:sz w:val="22"/>
        </w:rPr>
      </w:pPr>
      <w:r>
        <w:rPr>
          <w:rFonts w:ascii="Arial" w:eastAsia="ArialMT;Arial" w:hAnsi="Arial" w:cs="Arial"/>
          <w:sz w:val="22"/>
        </w:rPr>
        <w:t>umożliwianiu umieszczania przez organizacje pozarządowe na stronie internetowej gminy informacji dotyczących realizowanych przez te organizacje zadań,</w:t>
      </w:r>
    </w:p>
    <w:p w14:paraId="1BC02655" w14:textId="7BAA5440" w:rsidR="00AF24F0" w:rsidRPr="0089774E" w:rsidRDefault="00000000">
      <w:pPr>
        <w:numPr>
          <w:ilvl w:val="0"/>
          <w:numId w:val="19"/>
        </w:numPr>
        <w:autoSpaceDE w:val="0"/>
        <w:ind w:left="567" w:hanging="283"/>
        <w:jc w:val="both"/>
        <w:rPr>
          <w:rFonts w:ascii="Arial" w:eastAsia="ArialMT;Arial" w:hAnsi="Arial" w:cs="Arial"/>
          <w:sz w:val="22"/>
        </w:rPr>
      </w:pPr>
      <w:r>
        <w:rPr>
          <w:rFonts w:ascii="Arial" w:eastAsia="ArialMT;Arial" w:hAnsi="Arial" w:cs="Arial"/>
          <w:sz w:val="22"/>
        </w:rPr>
        <w:t>nieodpłatnym udostępnianiu organizacjom pozarządowym pomieszczeń w budynkach stanowiących własność gminy, w celu realizacji zadań statutowych</w:t>
      </w:r>
      <w:r w:rsidRPr="0089774E">
        <w:rPr>
          <w:rFonts w:ascii="Arial" w:eastAsia="ArialMT;Arial" w:hAnsi="Arial" w:cs="Arial"/>
          <w:sz w:val="22"/>
        </w:rPr>
        <w:t xml:space="preserve">, na zasadach określonych </w:t>
      </w:r>
      <w:r w:rsidR="0089774E">
        <w:rPr>
          <w:rFonts w:ascii="Arial" w:eastAsia="ArialMT;Arial" w:hAnsi="Arial" w:cs="Arial"/>
          <w:sz w:val="22"/>
        </w:rPr>
        <w:br/>
      </w:r>
      <w:r w:rsidRPr="0089774E">
        <w:rPr>
          <w:rFonts w:ascii="Arial" w:eastAsia="ArialMT;Arial" w:hAnsi="Arial" w:cs="Arial"/>
          <w:sz w:val="22"/>
        </w:rPr>
        <w:t>w odrębnych przepisach.</w:t>
      </w:r>
    </w:p>
    <w:p w14:paraId="358B5DD3" w14:textId="77777777" w:rsidR="00AF24F0" w:rsidRDefault="00000000">
      <w:pPr>
        <w:numPr>
          <w:ilvl w:val="0"/>
          <w:numId w:val="7"/>
        </w:numPr>
        <w:ind w:left="284" w:hanging="284"/>
        <w:jc w:val="both"/>
        <w:rPr>
          <w:rFonts w:ascii="Arial" w:hAnsi="Arial" w:cs="Arial"/>
          <w:sz w:val="22"/>
          <w:szCs w:val="22"/>
        </w:rPr>
      </w:pPr>
      <w:r>
        <w:rPr>
          <w:rFonts w:ascii="Arial" w:eastAsia="ArialMT;Arial" w:hAnsi="Arial" w:cs="Arial"/>
          <w:sz w:val="22"/>
        </w:rPr>
        <w:t xml:space="preserve">W zakresie </w:t>
      </w:r>
      <w:r>
        <w:rPr>
          <w:rFonts w:ascii="Arial" w:hAnsi="Arial" w:cs="Arial"/>
          <w:sz w:val="22"/>
          <w:szCs w:val="22"/>
        </w:rPr>
        <w:t>bieżącej współpracy z organizacjami pozarządowymi uczestniczą kierownicy referatów, samodzielne stanowiska pracy Urzędu Gminy Krościenko nad Dunajcem oraz kierownicy jednostek organizacyjnych w ramach swoich kompetencji określonych regulaminowo lub statutowo w tym: konsultowania projektów aktów prawa miejscowego, w zakresie oceny wniosków w trybie „małych zleceń” oraz rozpatrywania uwag złożonych do ofert, sporządzania umów z organizacjami pozarządowymi i innymi podmiotami realizującymi zadania publiczne, kontroli i oceny wykonania zadania pod względem merytorycznym.</w:t>
      </w:r>
    </w:p>
    <w:p w14:paraId="3E9B446A" w14:textId="77777777" w:rsidR="00AF24F0" w:rsidRDefault="00AF24F0">
      <w:pPr>
        <w:autoSpaceDE w:val="0"/>
        <w:jc w:val="center"/>
        <w:rPr>
          <w:rFonts w:ascii="Arial" w:eastAsia="ArialMT;Arial" w:hAnsi="Arial" w:cs="Arial"/>
          <w:sz w:val="16"/>
          <w:szCs w:val="16"/>
        </w:rPr>
      </w:pPr>
    </w:p>
    <w:p w14:paraId="659C6B66" w14:textId="77777777" w:rsidR="00AF24F0" w:rsidRDefault="00AF24F0">
      <w:pPr>
        <w:autoSpaceDE w:val="0"/>
        <w:jc w:val="center"/>
        <w:rPr>
          <w:rFonts w:ascii="Arial" w:eastAsia="ArialMT;Arial" w:hAnsi="Arial" w:cs="Arial"/>
          <w:sz w:val="16"/>
          <w:szCs w:val="16"/>
        </w:rPr>
      </w:pPr>
    </w:p>
    <w:p w14:paraId="4248A69D" w14:textId="77777777" w:rsidR="00AF24F0" w:rsidRDefault="00AF24F0">
      <w:pPr>
        <w:autoSpaceDE w:val="0"/>
        <w:rPr>
          <w:rFonts w:ascii="Arial" w:eastAsia="ArialMT;Arial" w:hAnsi="Arial" w:cs="Arial"/>
          <w:sz w:val="16"/>
          <w:szCs w:val="16"/>
        </w:rPr>
      </w:pPr>
    </w:p>
    <w:p w14:paraId="41DE303B" w14:textId="77777777" w:rsidR="001D45BC" w:rsidRDefault="001D45BC">
      <w:pPr>
        <w:autoSpaceDE w:val="0"/>
        <w:rPr>
          <w:rFonts w:ascii="Arial" w:eastAsia="ArialMT;Arial" w:hAnsi="Arial" w:cs="Arial"/>
          <w:sz w:val="16"/>
          <w:szCs w:val="16"/>
        </w:rPr>
      </w:pPr>
    </w:p>
    <w:p w14:paraId="782CB0AB" w14:textId="77777777" w:rsidR="00AF24F0" w:rsidRDefault="00AF24F0">
      <w:pPr>
        <w:autoSpaceDE w:val="0"/>
        <w:jc w:val="center"/>
        <w:rPr>
          <w:rFonts w:ascii="Arial" w:eastAsia="ArialMT;Arial" w:hAnsi="Arial" w:cs="Arial"/>
          <w:sz w:val="16"/>
          <w:szCs w:val="16"/>
        </w:rPr>
      </w:pPr>
    </w:p>
    <w:p w14:paraId="658295F1" w14:textId="77777777" w:rsidR="00AF24F0" w:rsidRDefault="00000000">
      <w:pPr>
        <w:autoSpaceDE w:val="0"/>
        <w:jc w:val="center"/>
        <w:rPr>
          <w:rFonts w:ascii="Arial" w:eastAsia="ArialMT;Arial" w:hAnsi="Arial" w:cs="Arial"/>
          <w:sz w:val="22"/>
        </w:rPr>
      </w:pPr>
      <w:r>
        <w:rPr>
          <w:rFonts w:ascii="Arial" w:eastAsia="Arial-BoldMT;Arial" w:hAnsi="Arial" w:cs="Arial"/>
          <w:b/>
          <w:spacing w:val="38"/>
          <w:sz w:val="22"/>
        </w:rPr>
        <w:t>Rozdział</w:t>
      </w:r>
      <w:r>
        <w:rPr>
          <w:rFonts w:ascii="Arial" w:eastAsia="Arial-BoldMT;Arial" w:hAnsi="Arial" w:cs="Arial"/>
          <w:b/>
          <w:sz w:val="22"/>
        </w:rPr>
        <w:t xml:space="preserve"> VI</w:t>
      </w:r>
    </w:p>
    <w:p w14:paraId="5DBF2846" w14:textId="77777777" w:rsidR="00AF24F0" w:rsidRDefault="00000000">
      <w:pPr>
        <w:shd w:val="clear" w:color="auto" w:fill="FFFFFF"/>
        <w:jc w:val="center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b/>
          <w:bCs/>
          <w:sz w:val="22"/>
          <w:szCs w:val="22"/>
        </w:rPr>
        <w:t>Priorytetowe zadania publiczne</w:t>
      </w:r>
    </w:p>
    <w:p w14:paraId="0978EA96" w14:textId="77777777" w:rsidR="00AF24F0" w:rsidRDefault="00AF24F0">
      <w:pPr>
        <w:autoSpaceDE w:val="0"/>
        <w:jc w:val="center"/>
        <w:rPr>
          <w:rFonts w:ascii="Arial" w:eastAsia="Arial-BoldMT;Arial" w:hAnsi="Arial" w:cs="Arial"/>
          <w:b/>
          <w:sz w:val="16"/>
          <w:szCs w:val="16"/>
        </w:rPr>
      </w:pPr>
    </w:p>
    <w:p w14:paraId="7ECC3835" w14:textId="77777777" w:rsidR="00AF24F0" w:rsidRDefault="00000000">
      <w:pPr>
        <w:numPr>
          <w:ilvl w:val="0"/>
          <w:numId w:val="13"/>
        </w:numPr>
        <w:ind w:left="284" w:hanging="284"/>
        <w:jc w:val="both"/>
        <w:rPr>
          <w:rFonts w:ascii="Arial" w:hAnsi="Arial" w:cs="Arial"/>
          <w:sz w:val="22"/>
        </w:rPr>
      </w:pPr>
      <w:r>
        <w:rPr>
          <w:rFonts w:ascii="Arial" w:hAnsi="Arial" w:cs="Arial"/>
          <w:sz w:val="22"/>
        </w:rPr>
        <w:t xml:space="preserve">Analizując występujące potrzeby społeczne oraz dotychczas składane przez organizacje oferty </w:t>
      </w:r>
      <w:r>
        <w:rPr>
          <w:rFonts w:ascii="Arial" w:hAnsi="Arial" w:cs="Arial"/>
          <w:sz w:val="22"/>
        </w:rPr>
        <w:br/>
        <w:t>na realizację zadań Gminy priorytetowymi zadaniami przeznaczonymi do realizacji przez organizacje w roku 2027 będą:</w:t>
      </w:r>
    </w:p>
    <w:p w14:paraId="7B954089" w14:textId="77777777" w:rsidR="00AF24F0" w:rsidRDefault="00000000">
      <w:pPr>
        <w:numPr>
          <w:ilvl w:val="0"/>
          <w:numId w:val="6"/>
        </w:numPr>
        <w:ind w:left="567" w:hanging="283"/>
        <w:jc w:val="both"/>
        <w:rPr>
          <w:rFonts w:ascii="Arial" w:hAnsi="Arial" w:cs="Arial"/>
          <w:strike/>
          <w:color w:val="FF0000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zadania z zakresu działania na rzecz osób niepełnosprawnych, </w:t>
      </w:r>
    </w:p>
    <w:p w14:paraId="27D9CE91" w14:textId="77777777" w:rsidR="00AF24F0" w:rsidRDefault="00000000">
      <w:pPr>
        <w:pStyle w:val="Tekstpodstawowywcity"/>
        <w:numPr>
          <w:ilvl w:val="0"/>
          <w:numId w:val="6"/>
        </w:numPr>
        <w:ind w:left="567" w:hanging="283"/>
        <w:rPr>
          <w:rFonts w:ascii="Arial" w:eastAsia="ArialMT;Arial" w:hAnsi="Arial" w:cs="Arial"/>
          <w:strike/>
          <w:color w:val="EE0000"/>
          <w:sz w:val="22"/>
          <w:szCs w:val="22"/>
        </w:rPr>
      </w:pPr>
      <w:bookmarkStart w:id="0" w:name="_Hlk181791920"/>
      <w:bookmarkEnd w:id="0"/>
      <w:r>
        <w:rPr>
          <w:rFonts w:ascii="Arial" w:eastAsia="ArialMT;Arial" w:hAnsi="Arial" w:cs="Arial"/>
          <w:sz w:val="22"/>
        </w:rPr>
        <w:t xml:space="preserve">zadania z zakresu pomocy społecznej. </w:t>
      </w:r>
    </w:p>
    <w:p w14:paraId="69D661D2" w14:textId="77777777" w:rsidR="00AF24F0" w:rsidRDefault="00000000">
      <w:pPr>
        <w:numPr>
          <w:ilvl w:val="0"/>
          <w:numId w:val="13"/>
        </w:numPr>
        <w:ind w:left="284" w:hanging="284"/>
        <w:jc w:val="both"/>
        <w:rPr>
          <w:rFonts w:ascii="Arial" w:hAnsi="Arial" w:cs="Arial"/>
          <w:sz w:val="22"/>
        </w:rPr>
      </w:pPr>
      <w:r>
        <w:rPr>
          <w:rFonts w:ascii="Arial" w:hAnsi="Arial" w:cs="Arial"/>
          <w:sz w:val="22"/>
        </w:rPr>
        <w:t>Ustalone priorytety nie wyłączają możliwości wykonywania w roku 2027 innych zadań zgłoszonych w trybie art. 12 ust. 1 ustawy.</w:t>
      </w:r>
    </w:p>
    <w:p w14:paraId="6073AAA0" w14:textId="77777777" w:rsidR="00AF24F0" w:rsidRDefault="00AF24F0">
      <w:pPr>
        <w:jc w:val="center"/>
        <w:rPr>
          <w:rFonts w:ascii="Arial" w:hAnsi="Arial" w:cs="Arial"/>
          <w:sz w:val="16"/>
          <w:szCs w:val="16"/>
        </w:rPr>
      </w:pPr>
    </w:p>
    <w:p w14:paraId="5065A732" w14:textId="77777777" w:rsidR="00AF24F0" w:rsidRDefault="00AF24F0">
      <w:pPr>
        <w:jc w:val="center"/>
        <w:rPr>
          <w:rFonts w:ascii="Arial" w:hAnsi="Arial" w:cs="Arial"/>
          <w:sz w:val="16"/>
          <w:szCs w:val="16"/>
        </w:rPr>
      </w:pPr>
    </w:p>
    <w:p w14:paraId="66CC18A8" w14:textId="77777777" w:rsidR="00AF24F0" w:rsidRDefault="00AF24F0">
      <w:pPr>
        <w:jc w:val="center"/>
        <w:rPr>
          <w:rFonts w:ascii="Arial" w:hAnsi="Arial" w:cs="Arial"/>
          <w:sz w:val="16"/>
          <w:szCs w:val="16"/>
        </w:rPr>
      </w:pPr>
    </w:p>
    <w:p w14:paraId="3EDAC9A9" w14:textId="77777777" w:rsidR="00AF24F0" w:rsidRDefault="00000000">
      <w:pPr>
        <w:autoSpaceDE w:val="0"/>
        <w:jc w:val="center"/>
      </w:pPr>
      <w:r>
        <w:rPr>
          <w:rFonts w:ascii="Arial" w:eastAsia="Arial-BoldMT;Arial" w:hAnsi="Arial" w:cs="Arial"/>
          <w:b/>
          <w:spacing w:val="38"/>
          <w:sz w:val="22"/>
        </w:rPr>
        <w:t>Rozdział</w:t>
      </w:r>
      <w:r>
        <w:rPr>
          <w:rFonts w:ascii="Arial" w:eastAsia="Arial-BoldMT;Arial" w:hAnsi="Arial" w:cs="Arial"/>
          <w:b/>
          <w:sz w:val="22"/>
        </w:rPr>
        <w:t xml:space="preserve"> VII</w:t>
      </w:r>
    </w:p>
    <w:p w14:paraId="6A77300F" w14:textId="77777777" w:rsidR="00AF24F0" w:rsidRDefault="00000000">
      <w:pPr>
        <w:shd w:val="clear" w:color="auto" w:fill="FFFFFF"/>
        <w:jc w:val="center"/>
        <w:rPr>
          <w:rFonts w:ascii="Arial" w:hAnsi="Arial" w:cs="Arial"/>
          <w:b/>
          <w:bCs/>
          <w:sz w:val="22"/>
          <w:szCs w:val="22"/>
        </w:rPr>
      </w:pPr>
      <w:r>
        <w:rPr>
          <w:rFonts w:ascii="Arial" w:hAnsi="Arial" w:cs="Arial"/>
          <w:b/>
          <w:bCs/>
          <w:sz w:val="22"/>
          <w:szCs w:val="22"/>
        </w:rPr>
        <w:t>Okres realizacji programu</w:t>
      </w:r>
    </w:p>
    <w:p w14:paraId="797B9D37" w14:textId="77777777" w:rsidR="00AF24F0" w:rsidRDefault="00AF24F0">
      <w:pPr>
        <w:shd w:val="clear" w:color="auto" w:fill="FFFFFF"/>
        <w:jc w:val="center"/>
        <w:rPr>
          <w:rFonts w:ascii="Arial" w:hAnsi="Arial" w:cs="Arial"/>
          <w:b/>
          <w:bCs/>
          <w:sz w:val="16"/>
          <w:szCs w:val="16"/>
        </w:rPr>
      </w:pPr>
    </w:p>
    <w:p w14:paraId="164B4B28" w14:textId="77777777" w:rsidR="00AF24F0" w:rsidRDefault="00000000">
      <w:pPr>
        <w:shd w:val="clear" w:color="auto" w:fill="FFFFFF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Gmina Krościenko nad Dunajcem realizuje zadania publiczne we współpracy z podmiotami prowadzącymi działalność pożytku publicznego na podstawie rocznego programu współpracy, który obejmuje okres od 01.01.2027 r. do 31.12.2027 r.</w:t>
      </w:r>
    </w:p>
    <w:p w14:paraId="618F00E4" w14:textId="77777777" w:rsidR="00AF24F0" w:rsidRDefault="00AF24F0">
      <w:pPr>
        <w:autoSpaceDE w:val="0"/>
        <w:jc w:val="center"/>
        <w:rPr>
          <w:rFonts w:ascii="Arial" w:eastAsia="Arial-BoldMT;Arial" w:hAnsi="Arial" w:cs="Arial"/>
          <w:spacing w:val="38"/>
          <w:sz w:val="16"/>
          <w:szCs w:val="16"/>
        </w:rPr>
      </w:pPr>
    </w:p>
    <w:p w14:paraId="46220FFB" w14:textId="77777777" w:rsidR="00AF24F0" w:rsidRDefault="00AF24F0">
      <w:pPr>
        <w:autoSpaceDE w:val="0"/>
        <w:jc w:val="center"/>
        <w:rPr>
          <w:rFonts w:ascii="Arial" w:eastAsia="Arial-BoldMT;Arial" w:hAnsi="Arial" w:cs="Arial"/>
          <w:spacing w:val="38"/>
          <w:sz w:val="16"/>
          <w:szCs w:val="16"/>
        </w:rPr>
      </w:pPr>
    </w:p>
    <w:p w14:paraId="23CBF244" w14:textId="77777777" w:rsidR="00AF24F0" w:rsidRDefault="00AF24F0">
      <w:pPr>
        <w:autoSpaceDE w:val="0"/>
        <w:jc w:val="center"/>
        <w:rPr>
          <w:rFonts w:ascii="Arial" w:eastAsia="Arial-BoldMT;Arial" w:hAnsi="Arial" w:cs="Arial"/>
          <w:spacing w:val="38"/>
          <w:sz w:val="16"/>
          <w:szCs w:val="16"/>
        </w:rPr>
      </w:pPr>
    </w:p>
    <w:p w14:paraId="6219EBA0" w14:textId="77777777" w:rsidR="00AF24F0" w:rsidRDefault="00AF24F0">
      <w:pPr>
        <w:autoSpaceDE w:val="0"/>
        <w:jc w:val="center"/>
        <w:rPr>
          <w:rFonts w:ascii="Arial" w:eastAsia="Arial-BoldMT;Arial" w:hAnsi="Arial" w:cs="Arial"/>
          <w:spacing w:val="38"/>
          <w:sz w:val="16"/>
          <w:szCs w:val="16"/>
        </w:rPr>
      </w:pPr>
    </w:p>
    <w:p w14:paraId="1771398F" w14:textId="77777777" w:rsidR="00AF24F0" w:rsidRDefault="00000000">
      <w:pPr>
        <w:autoSpaceDE w:val="0"/>
        <w:jc w:val="center"/>
        <w:rPr>
          <w:rFonts w:ascii="Arial" w:eastAsia="ArialMT;Arial" w:hAnsi="Arial" w:cs="Arial"/>
          <w:sz w:val="22"/>
        </w:rPr>
      </w:pPr>
      <w:r>
        <w:rPr>
          <w:rFonts w:ascii="Arial" w:eastAsia="Arial-BoldMT;Arial" w:hAnsi="Arial" w:cs="Arial"/>
          <w:b/>
          <w:spacing w:val="38"/>
          <w:sz w:val="22"/>
        </w:rPr>
        <w:t>Rozdział</w:t>
      </w:r>
      <w:r>
        <w:rPr>
          <w:rFonts w:ascii="Arial" w:eastAsia="Arial-BoldMT;Arial" w:hAnsi="Arial" w:cs="Arial"/>
          <w:b/>
          <w:sz w:val="22"/>
        </w:rPr>
        <w:t xml:space="preserve"> VIII</w:t>
      </w:r>
    </w:p>
    <w:p w14:paraId="6DB9F405" w14:textId="77777777" w:rsidR="00AF24F0" w:rsidRDefault="00000000">
      <w:pPr>
        <w:pStyle w:val="Akapitzlist"/>
        <w:autoSpaceDE w:val="0"/>
        <w:ind w:left="0"/>
        <w:jc w:val="center"/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 xml:space="preserve">Sposób realizacji programu </w:t>
      </w:r>
    </w:p>
    <w:p w14:paraId="11D35230" w14:textId="77777777" w:rsidR="00AF24F0" w:rsidRDefault="00AF24F0">
      <w:pPr>
        <w:jc w:val="center"/>
        <w:rPr>
          <w:rFonts w:ascii="Arial" w:hAnsi="Arial" w:cs="Arial"/>
          <w:b/>
          <w:sz w:val="16"/>
          <w:szCs w:val="16"/>
        </w:rPr>
      </w:pPr>
    </w:p>
    <w:p w14:paraId="7304C457" w14:textId="77777777" w:rsidR="00AF24F0" w:rsidRDefault="00000000">
      <w:pPr>
        <w:numPr>
          <w:ilvl w:val="0"/>
          <w:numId w:val="9"/>
        </w:numPr>
        <w:autoSpaceDE w:val="0"/>
        <w:ind w:left="284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Program realizowany jest przez:</w:t>
      </w:r>
    </w:p>
    <w:p w14:paraId="18ED33B2" w14:textId="63F71AD5" w:rsidR="00AF24F0" w:rsidRDefault="00000000">
      <w:pPr>
        <w:numPr>
          <w:ilvl w:val="0"/>
          <w:numId w:val="14"/>
        </w:num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Radę Gminy</w:t>
      </w:r>
      <w:r w:rsidR="001D45BC">
        <w:rPr>
          <w:rFonts w:ascii="Arial" w:hAnsi="Arial" w:cs="Arial"/>
          <w:sz w:val="22"/>
          <w:szCs w:val="22"/>
        </w:rPr>
        <w:t xml:space="preserve"> </w:t>
      </w:r>
      <w:r w:rsidRPr="001D45BC">
        <w:rPr>
          <w:rFonts w:ascii="Arial" w:hAnsi="Arial" w:cs="Arial"/>
          <w:sz w:val="22"/>
          <w:szCs w:val="22"/>
        </w:rPr>
        <w:t>– w zakresie uchwalenia programu oraz określenia w uchwale budżetowej wysokości środków przeznaczonych na jego realizację,</w:t>
      </w:r>
    </w:p>
    <w:p w14:paraId="5EE4F154" w14:textId="77777777" w:rsidR="00AF24F0" w:rsidRDefault="00000000">
      <w:pPr>
        <w:numPr>
          <w:ilvl w:val="0"/>
          <w:numId w:val="14"/>
        </w:numPr>
        <w:autoSpaceDE w:val="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Wójta – w zakresie podejmowania współpracy z organizacjami, dysponowania środkami </w:t>
      </w:r>
      <w:r>
        <w:rPr>
          <w:rFonts w:ascii="Arial" w:hAnsi="Arial" w:cs="Arial"/>
          <w:sz w:val="22"/>
          <w:szCs w:val="22"/>
        </w:rPr>
        <w:br/>
        <w:t>w ramach budżetu, decydowania o przyznaniu dotacji i innych form pomocy poszczególnym organizacjom,</w:t>
      </w:r>
    </w:p>
    <w:p w14:paraId="100B102A" w14:textId="77777777" w:rsidR="00AF24F0" w:rsidRDefault="00000000">
      <w:pPr>
        <w:numPr>
          <w:ilvl w:val="0"/>
          <w:numId w:val="14"/>
        </w:numPr>
        <w:autoSpaceDE w:val="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organizacje prowadzące działalność pożytku publicznego w zakresie odpowiadającym działaniom gminy realizujące cele statutowe na terenie Gminy Krościenko nad Dunajcem,</w:t>
      </w:r>
    </w:p>
    <w:p w14:paraId="1377DD46" w14:textId="7FBD4A45" w:rsidR="00AF24F0" w:rsidRDefault="00000000">
      <w:pPr>
        <w:numPr>
          <w:ilvl w:val="0"/>
          <w:numId w:val="14"/>
        </w:numPr>
        <w:autoSpaceDE w:val="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Koordynatora</w:t>
      </w:r>
      <w:r>
        <w:rPr>
          <w:rFonts w:ascii="Arial" w:hAnsi="Arial" w:cs="Arial"/>
          <w:color w:val="FF0000"/>
          <w:sz w:val="22"/>
          <w:szCs w:val="22"/>
        </w:rPr>
        <w:t xml:space="preserve"> </w:t>
      </w:r>
      <w:r w:rsidRPr="001D45BC">
        <w:rPr>
          <w:rFonts w:ascii="Arial" w:hAnsi="Arial" w:cs="Arial"/>
          <w:sz w:val="22"/>
          <w:szCs w:val="22"/>
        </w:rPr>
        <w:t>(pracownika Urzędu Gminy wyznaczonego przez Wójta)</w:t>
      </w:r>
      <w:r>
        <w:rPr>
          <w:rFonts w:ascii="Arial" w:hAnsi="Arial" w:cs="Arial"/>
          <w:sz w:val="22"/>
          <w:szCs w:val="22"/>
        </w:rPr>
        <w:t xml:space="preserve"> – w zakresie utrzymywania bieżących kontaktów pomiędzy samorządem i organizacjami oraz bezpośrednią współpracę z organizacjami, która </w:t>
      </w:r>
      <w:r w:rsidRPr="001D45BC">
        <w:rPr>
          <w:rFonts w:ascii="Arial" w:hAnsi="Arial" w:cs="Arial"/>
          <w:sz w:val="22"/>
          <w:szCs w:val="22"/>
        </w:rPr>
        <w:t>polega w szczególności na</w:t>
      </w:r>
      <w:r>
        <w:rPr>
          <w:rFonts w:ascii="Arial" w:hAnsi="Arial" w:cs="Arial"/>
          <w:sz w:val="22"/>
          <w:szCs w:val="22"/>
        </w:rPr>
        <w:t xml:space="preserve"> przygotowaniu </w:t>
      </w:r>
      <w:r w:rsidR="001D45BC">
        <w:rPr>
          <w:rFonts w:ascii="Arial" w:hAnsi="Arial" w:cs="Arial"/>
          <w:sz w:val="22"/>
          <w:szCs w:val="22"/>
        </w:rPr>
        <w:br/>
      </w:r>
      <w:r>
        <w:rPr>
          <w:rFonts w:ascii="Arial" w:hAnsi="Arial" w:cs="Arial"/>
          <w:sz w:val="22"/>
          <w:szCs w:val="22"/>
        </w:rPr>
        <w:t>i prowadzeniu konkursów ofert dla organizacji na realizację zadań finansowanych ze środków gminy.</w:t>
      </w:r>
    </w:p>
    <w:p w14:paraId="78707AE0" w14:textId="77777777" w:rsidR="00AF24F0" w:rsidRDefault="00000000">
      <w:pPr>
        <w:numPr>
          <w:ilvl w:val="0"/>
          <w:numId w:val="9"/>
        </w:numPr>
        <w:autoSpaceDE w:val="0"/>
        <w:ind w:left="284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Za realizację programu, przyjętego uchwałą Rady Gminy, bezpośrednio odpowiedzialny jest Wójt.</w:t>
      </w:r>
    </w:p>
    <w:p w14:paraId="0E26E946" w14:textId="77777777" w:rsidR="00AF24F0" w:rsidRDefault="00000000">
      <w:pPr>
        <w:numPr>
          <w:ilvl w:val="0"/>
          <w:numId w:val="9"/>
        </w:numPr>
        <w:autoSpaceDE w:val="0"/>
        <w:ind w:left="284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Zlecenie realizacji zadań publicznych następuje w trybie otwartego konkursu ofert </w:t>
      </w:r>
      <w:r>
        <w:rPr>
          <w:rFonts w:ascii="Arial" w:hAnsi="Arial" w:cs="Arial"/>
          <w:sz w:val="22"/>
          <w:szCs w:val="22"/>
        </w:rPr>
        <w:br/>
        <w:t>lub z pominięciem otwartego konkursu ofert na zasadach określonych w ustawie.</w:t>
      </w:r>
    </w:p>
    <w:p w14:paraId="05CFECB0" w14:textId="77777777" w:rsidR="00AF24F0" w:rsidRDefault="00000000">
      <w:pPr>
        <w:numPr>
          <w:ilvl w:val="0"/>
          <w:numId w:val="9"/>
        </w:numPr>
        <w:autoSpaceDE w:val="0"/>
        <w:ind w:left="284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Na stronie internetowej gminy oraz w BIP jest umieszczana informacja o przyznaniu środków na realizację zadań publicznych organizacjom.</w:t>
      </w:r>
    </w:p>
    <w:p w14:paraId="14B7CFA4" w14:textId="77777777" w:rsidR="00AF24F0" w:rsidRDefault="00AF24F0">
      <w:pPr>
        <w:autoSpaceDE w:val="0"/>
        <w:rPr>
          <w:rFonts w:ascii="Arial" w:eastAsia="Arial-BoldMT;Arial" w:hAnsi="Arial" w:cs="Arial"/>
          <w:spacing w:val="38"/>
          <w:sz w:val="16"/>
          <w:szCs w:val="16"/>
        </w:rPr>
      </w:pPr>
    </w:p>
    <w:p w14:paraId="6AA586CA" w14:textId="77777777" w:rsidR="00AF24F0" w:rsidRDefault="00AF24F0">
      <w:pPr>
        <w:autoSpaceDE w:val="0"/>
        <w:jc w:val="center"/>
        <w:rPr>
          <w:rFonts w:ascii="Arial" w:eastAsia="Arial-BoldMT;Arial" w:hAnsi="Arial" w:cs="Arial"/>
          <w:spacing w:val="38"/>
          <w:sz w:val="16"/>
          <w:szCs w:val="16"/>
        </w:rPr>
      </w:pPr>
    </w:p>
    <w:p w14:paraId="6B30E6C5" w14:textId="77777777" w:rsidR="00AF24F0" w:rsidRDefault="00AF24F0">
      <w:pPr>
        <w:autoSpaceDE w:val="0"/>
        <w:jc w:val="center"/>
        <w:rPr>
          <w:rFonts w:ascii="Arial" w:eastAsia="Arial-BoldMT;Arial" w:hAnsi="Arial" w:cs="Arial"/>
          <w:spacing w:val="38"/>
          <w:sz w:val="16"/>
          <w:szCs w:val="16"/>
        </w:rPr>
      </w:pPr>
    </w:p>
    <w:p w14:paraId="4E120947" w14:textId="77777777" w:rsidR="00AF24F0" w:rsidRDefault="00AF24F0">
      <w:pPr>
        <w:autoSpaceDE w:val="0"/>
        <w:jc w:val="center"/>
        <w:rPr>
          <w:rFonts w:ascii="Arial" w:eastAsia="Arial-BoldMT;Arial" w:hAnsi="Arial" w:cs="Arial"/>
          <w:spacing w:val="38"/>
          <w:sz w:val="16"/>
          <w:szCs w:val="16"/>
        </w:rPr>
      </w:pPr>
    </w:p>
    <w:p w14:paraId="24FAD06C" w14:textId="77777777" w:rsidR="00AF24F0" w:rsidRDefault="00000000">
      <w:pPr>
        <w:autoSpaceDE w:val="0"/>
        <w:jc w:val="center"/>
      </w:pPr>
      <w:r>
        <w:rPr>
          <w:rFonts w:ascii="Arial" w:eastAsia="Arial-BoldMT;Arial" w:hAnsi="Arial" w:cs="Arial"/>
          <w:b/>
          <w:spacing w:val="38"/>
          <w:sz w:val="22"/>
        </w:rPr>
        <w:t>Rozdział</w:t>
      </w:r>
      <w:r>
        <w:rPr>
          <w:rFonts w:ascii="Arial" w:eastAsia="Arial-BoldMT;Arial" w:hAnsi="Arial" w:cs="Arial"/>
          <w:b/>
          <w:sz w:val="22"/>
        </w:rPr>
        <w:t xml:space="preserve"> IX</w:t>
      </w:r>
    </w:p>
    <w:p w14:paraId="451A7ABA" w14:textId="77777777" w:rsidR="00AF24F0" w:rsidRDefault="00000000">
      <w:pPr>
        <w:shd w:val="clear" w:color="auto" w:fill="FFFFFF"/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>Wysokość środków planowanych na realizację programu</w:t>
      </w:r>
    </w:p>
    <w:p w14:paraId="23E313F4" w14:textId="77777777" w:rsidR="00AF24F0" w:rsidRDefault="00AF24F0">
      <w:pPr>
        <w:autoSpaceDE w:val="0"/>
        <w:jc w:val="center"/>
        <w:rPr>
          <w:rFonts w:ascii="Arial" w:eastAsia="Arial-BoldMT;Arial" w:hAnsi="Arial" w:cs="Arial"/>
          <w:b/>
          <w:spacing w:val="38"/>
          <w:sz w:val="16"/>
          <w:szCs w:val="16"/>
        </w:rPr>
      </w:pPr>
    </w:p>
    <w:p w14:paraId="59813E12" w14:textId="77777777" w:rsidR="00AF24F0" w:rsidRDefault="00000000">
      <w:pPr>
        <w:pStyle w:val="Tekstpodstawowywcity2"/>
        <w:numPr>
          <w:ilvl w:val="0"/>
          <w:numId w:val="11"/>
        </w:numPr>
        <w:ind w:left="284" w:hanging="284"/>
        <w:rPr>
          <w:rFonts w:ascii="Arial" w:hAnsi="Arial" w:cs="Arial"/>
          <w:sz w:val="22"/>
        </w:rPr>
      </w:pPr>
      <w:r>
        <w:rPr>
          <w:rFonts w:ascii="Arial" w:hAnsi="Arial" w:cs="Arial"/>
          <w:sz w:val="22"/>
        </w:rPr>
        <w:t>Program może być finansowany z budżetu gminy, krajowych funduszy celowych oraz funduszy europejskich będących w dyspozycji Gminy Krościenko nad Dunajcem.</w:t>
      </w:r>
    </w:p>
    <w:p w14:paraId="4E372EDA" w14:textId="77777777" w:rsidR="00AF24F0" w:rsidRDefault="00000000">
      <w:pPr>
        <w:pStyle w:val="Tekstpodstawowywcity2"/>
        <w:numPr>
          <w:ilvl w:val="0"/>
          <w:numId w:val="11"/>
        </w:numPr>
        <w:ind w:left="284" w:hanging="284"/>
        <w:rPr>
          <w:rFonts w:ascii="Arial" w:hAnsi="Arial" w:cs="Arial"/>
          <w:sz w:val="22"/>
        </w:rPr>
      </w:pPr>
      <w:r>
        <w:rPr>
          <w:rFonts w:ascii="Arial" w:hAnsi="Arial" w:cs="Arial"/>
          <w:sz w:val="22"/>
        </w:rPr>
        <w:t>Planowana wysokość środków finansowych przeznaczonych na realizację w 2027 roku Programu wynosi 72.000,00 zł.</w:t>
      </w:r>
    </w:p>
    <w:p w14:paraId="360D33C4" w14:textId="77777777" w:rsidR="00AF24F0" w:rsidRDefault="00000000">
      <w:pPr>
        <w:pStyle w:val="Tekstpodstawowywcity2"/>
        <w:numPr>
          <w:ilvl w:val="0"/>
          <w:numId w:val="11"/>
        </w:numPr>
        <w:ind w:left="284" w:hanging="284"/>
        <w:rPr>
          <w:rFonts w:ascii="Arial" w:hAnsi="Arial" w:cs="Arial"/>
          <w:sz w:val="22"/>
        </w:rPr>
      </w:pPr>
      <w:r>
        <w:rPr>
          <w:rFonts w:ascii="Arial" w:hAnsi="Arial" w:cs="Arial"/>
          <w:sz w:val="22"/>
        </w:rPr>
        <w:t>Ostateczna wysokość środków na realizację Programu zostanie określona w uchwale budżetowej na rok 2027.</w:t>
      </w:r>
    </w:p>
    <w:p w14:paraId="3387C67D" w14:textId="77777777" w:rsidR="00AF24F0" w:rsidRDefault="00000000">
      <w:pPr>
        <w:pStyle w:val="Tekstpodstawowywcity2"/>
        <w:numPr>
          <w:ilvl w:val="0"/>
          <w:numId w:val="11"/>
        </w:numPr>
        <w:ind w:left="284" w:hanging="284"/>
        <w:rPr>
          <w:rFonts w:ascii="Arial" w:hAnsi="Arial" w:cs="Arial"/>
          <w:sz w:val="22"/>
        </w:rPr>
      </w:pPr>
      <w:r>
        <w:rPr>
          <w:rFonts w:ascii="Arial" w:hAnsi="Arial" w:cs="Arial"/>
          <w:sz w:val="22"/>
        </w:rPr>
        <w:t>Udzielenie dotacji na finansowanie lub dofinansowanie zadań prowadzonych przez organizacje pozarządowe i inne podmioty przyznawane jest po uchwaleniu budżetu gminy na 2027 rok.</w:t>
      </w:r>
    </w:p>
    <w:p w14:paraId="7AD66C8B" w14:textId="77777777" w:rsidR="00AF24F0" w:rsidRDefault="00AF24F0">
      <w:pPr>
        <w:autoSpaceDE w:val="0"/>
        <w:jc w:val="center"/>
        <w:rPr>
          <w:rFonts w:ascii="Arial" w:eastAsia="Arial-BoldMT;Arial" w:hAnsi="Arial" w:cs="Arial"/>
          <w:b/>
          <w:color w:val="000000"/>
          <w:spacing w:val="38"/>
          <w:sz w:val="22"/>
        </w:rPr>
      </w:pPr>
    </w:p>
    <w:p w14:paraId="0F0F071C" w14:textId="77777777" w:rsidR="00AF24F0" w:rsidRDefault="00AF24F0">
      <w:pPr>
        <w:autoSpaceDE w:val="0"/>
        <w:jc w:val="center"/>
        <w:rPr>
          <w:rFonts w:ascii="Arial" w:eastAsia="Arial-BoldMT;Arial" w:hAnsi="Arial" w:cs="Arial"/>
          <w:b/>
          <w:spacing w:val="38"/>
          <w:sz w:val="22"/>
        </w:rPr>
      </w:pPr>
    </w:p>
    <w:p w14:paraId="4E908554" w14:textId="77777777" w:rsidR="00AF24F0" w:rsidRDefault="00AF24F0">
      <w:pPr>
        <w:autoSpaceDE w:val="0"/>
        <w:jc w:val="center"/>
        <w:rPr>
          <w:rFonts w:ascii="Arial" w:eastAsia="Arial-BoldMT;Arial" w:hAnsi="Arial" w:cs="Arial"/>
          <w:b/>
          <w:spacing w:val="38"/>
          <w:sz w:val="22"/>
        </w:rPr>
      </w:pPr>
    </w:p>
    <w:p w14:paraId="1957BE49" w14:textId="77777777" w:rsidR="00AF24F0" w:rsidRDefault="00000000">
      <w:pPr>
        <w:autoSpaceDE w:val="0"/>
        <w:jc w:val="center"/>
      </w:pPr>
      <w:r>
        <w:rPr>
          <w:rFonts w:ascii="Arial" w:eastAsia="Arial-BoldMT;Arial" w:hAnsi="Arial" w:cs="Arial"/>
          <w:b/>
          <w:spacing w:val="38"/>
          <w:sz w:val="22"/>
        </w:rPr>
        <w:t>Rozdział</w:t>
      </w:r>
      <w:r>
        <w:rPr>
          <w:rFonts w:ascii="Arial" w:eastAsia="Arial-BoldMT;Arial" w:hAnsi="Arial" w:cs="Arial"/>
          <w:b/>
          <w:sz w:val="22"/>
        </w:rPr>
        <w:t xml:space="preserve"> X</w:t>
      </w:r>
    </w:p>
    <w:p w14:paraId="562BB708" w14:textId="77777777" w:rsidR="00AF24F0" w:rsidRDefault="00000000">
      <w:pPr>
        <w:pStyle w:val="Akapitzlist"/>
        <w:autoSpaceDE w:val="0"/>
        <w:ind w:left="0"/>
        <w:jc w:val="center"/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>Sposób oceny realizacji programu</w:t>
      </w:r>
    </w:p>
    <w:p w14:paraId="661996CE" w14:textId="77777777" w:rsidR="00AF24F0" w:rsidRDefault="00AF24F0">
      <w:pPr>
        <w:pStyle w:val="Akapitzlist"/>
        <w:autoSpaceDE w:val="0"/>
        <w:ind w:left="0"/>
        <w:jc w:val="center"/>
        <w:rPr>
          <w:rFonts w:ascii="Arial" w:hAnsi="Arial" w:cs="Arial"/>
          <w:b/>
          <w:sz w:val="22"/>
          <w:szCs w:val="22"/>
        </w:rPr>
      </w:pPr>
    </w:p>
    <w:p w14:paraId="7EBB4210" w14:textId="77777777" w:rsidR="00AF24F0" w:rsidRDefault="00000000">
      <w:pPr>
        <w:pStyle w:val="Akapitzlist"/>
        <w:numPr>
          <w:ilvl w:val="1"/>
          <w:numId w:val="10"/>
        </w:numPr>
        <w:autoSpaceDE w:val="0"/>
        <w:ind w:left="426"/>
        <w:jc w:val="both"/>
        <w:rPr>
          <w:rFonts w:ascii="Arial" w:hAnsi="Arial" w:cs="Arial"/>
          <w:bCs/>
          <w:sz w:val="22"/>
          <w:szCs w:val="22"/>
        </w:rPr>
      </w:pPr>
      <w:r>
        <w:rPr>
          <w:rFonts w:ascii="Arial" w:hAnsi="Arial" w:cs="Arial"/>
          <w:bCs/>
          <w:sz w:val="22"/>
          <w:szCs w:val="22"/>
        </w:rPr>
        <w:t xml:space="preserve">Wójt Gminy dokonuje kontroli i oceny realizacji zadania wspieranego lub powierzonego organizacji na zasadach określonych w ustawie. </w:t>
      </w:r>
    </w:p>
    <w:p w14:paraId="70E248DC" w14:textId="1BD723FE" w:rsidR="00AF24F0" w:rsidRDefault="00000000">
      <w:pPr>
        <w:pStyle w:val="Akapitzlist"/>
        <w:numPr>
          <w:ilvl w:val="1"/>
          <w:numId w:val="10"/>
        </w:numPr>
        <w:autoSpaceDE w:val="0"/>
        <w:ind w:left="426"/>
        <w:jc w:val="both"/>
        <w:rPr>
          <w:rFonts w:ascii="Arial" w:hAnsi="Arial" w:cs="Arial"/>
          <w:bCs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Wójt Gminy Krościenko nad Dunajcem, </w:t>
      </w:r>
      <w:proofErr w:type="gramStart"/>
      <w:r>
        <w:rPr>
          <w:rFonts w:ascii="Arial" w:hAnsi="Arial" w:cs="Arial"/>
          <w:sz w:val="22"/>
          <w:szCs w:val="22"/>
        </w:rPr>
        <w:t>nie później</w:t>
      </w:r>
      <w:proofErr w:type="gramEnd"/>
      <w:r>
        <w:rPr>
          <w:rFonts w:ascii="Arial" w:hAnsi="Arial" w:cs="Arial"/>
          <w:sz w:val="22"/>
          <w:szCs w:val="22"/>
        </w:rPr>
        <w:t xml:space="preserve"> niż do dnia 31 maja 2028 roku, przedłoży Radzie Gminy Krościenko nad Dunajcem sprawozdanie z realizacji programu współpracy w 2027 roku.</w:t>
      </w:r>
      <w:r>
        <w:rPr>
          <w:rFonts w:ascii="Arial" w:hAnsi="Arial" w:cs="Arial"/>
          <w:color w:val="FF0000"/>
          <w:sz w:val="22"/>
          <w:szCs w:val="22"/>
        </w:rPr>
        <w:t xml:space="preserve"> </w:t>
      </w:r>
      <w:r w:rsidRPr="001D45BC">
        <w:rPr>
          <w:rFonts w:ascii="Arial" w:hAnsi="Arial" w:cs="Arial"/>
          <w:sz w:val="22"/>
          <w:szCs w:val="22"/>
        </w:rPr>
        <w:t>Sprawozdanie podlega opublikowaniu w Biuletynie Informacji Publicznej.</w:t>
      </w:r>
    </w:p>
    <w:p w14:paraId="3412133D" w14:textId="77777777" w:rsidR="00AF24F0" w:rsidRDefault="00000000">
      <w:pPr>
        <w:pStyle w:val="Akapitzlist"/>
        <w:numPr>
          <w:ilvl w:val="1"/>
          <w:numId w:val="10"/>
        </w:numPr>
        <w:autoSpaceDE w:val="0"/>
        <w:ind w:left="426"/>
        <w:jc w:val="both"/>
        <w:rPr>
          <w:rFonts w:ascii="Arial" w:hAnsi="Arial" w:cs="Arial"/>
          <w:bCs/>
          <w:sz w:val="22"/>
          <w:szCs w:val="22"/>
        </w:rPr>
      </w:pPr>
      <w:r>
        <w:rPr>
          <w:rFonts w:ascii="Arial" w:hAnsi="Arial" w:cs="Arial"/>
          <w:bCs/>
          <w:sz w:val="22"/>
          <w:szCs w:val="22"/>
        </w:rPr>
        <w:t>Realizacja programu współpracy jest poddana ewaluacji rozumianej jako planowe działania mające na celu ocenę realizacji wykonania programu.</w:t>
      </w:r>
    </w:p>
    <w:p w14:paraId="3478D39E" w14:textId="77777777" w:rsidR="00AF24F0" w:rsidRDefault="00000000">
      <w:pPr>
        <w:pStyle w:val="Akapitzlist"/>
        <w:numPr>
          <w:ilvl w:val="1"/>
          <w:numId w:val="10"/>
        </w:numPr>
        <w:autoSpaceDE w:val="0"/>
        <w:ind w:left="426"/>
        <w:jc w:val="both"/>
        <w:rPr>
          <w:rFonts w:ascii="Arial" w:hAnsi="Arial" w:cs="Arial"/>
          <w:bCs/>
          <w:sz w:val="22"/>
          <w:szCs w:val="22"/>
        </w:rPr>
      </w:pPr>
      <w:r>
        <w:rPr>
          <w:rFonts w:ascii="Arial" w:hAnsi="Arial" w:cs="Arial"/>
          <w:bCs/>
          <w:sz w:val="22"/>
          <w:szCs w:val="22"/>
        </w:rPr>
        <w:t>Celem monitoringu realizacji programu współpracy ustala się następujące wskaźniki ewaluacji:</w:t>
      </w:r>
    </w:p>
    <w:p w14:paraId="1A5B20AE" w14:textId="77777777" w:rsidR="00AF24F0" w:rsidRDefault="00000000">
      <w:pPr>
        <w:pStyle w:val="Akapitzlist"/>
        <w:numPr>
          <w:ilvl w:val="2"/>
          <w:numId w:val="10"/>
        </w:numPr>
        <w:autoSpaceDE w:val="0"/>
        <w:ind w:left="993" w:hanging="414"/>
        <w:jc w:val="both"/>
        <w:rPr>
          <w:rFonts w:ascii="Arial" w:hAnsi="Arial" w:cs="Arial"/>
          <w:bCs/>
          <w:sz w:val="22"/>
          <w:szCs w:val="22"/>
        </w:rPr>
      </w:pPr>
      <w:r>
        <w:rPr>
          <w:rFonts w:ascii="Arial" w:hAnsi="Arial" w:cs="Arial"/>
          <w:bCs/>
          <w:sz w:val="22"/>
          <w:szCs w:val="22"/>
        </w:rPr>
        <w:t xml:space="preserve">liczba projektów zrealizowanych przez organizacje w oparciu o środki pozyskane </w:t>
      </w:r>
      <w:r>
        <w:rPr>
          <w:rFonts w:ascii="Arial" w:hAnsi="Arial" w:cs="Arial"/>
          <w:bCs/>
          <w:sz w:val="22"/>
          <w:szCs w:val="22"/>
        </w:rPr>
        <w:br/>
        <w:t>od samorządu,</w:t>
      </w:r>
    </w:p>
    <w:p w14:paraId="3501633E" w14:textId="77777777" w:rsidR="00AF24F0" w:rsidRDefault="00000000">
      <w:pPr>
        <w:pStyle w:val="Akapitzlist"/>
        <w:numPr>
          <w:ilvl w:val="2"/>
          <w:numId w:val="10"/>
        </w:numPr>
        <w:autoSpaceDE w:val="0"/>
        <w:ind w:left="993" w:hanging="414"/>
        <w:jc w:val="both"/>
        <w:rPr>
          <w:rFonts w:ascii="Arial" w:hAnsi="Arial" w:cs="Arial"/>
          <w:bCs/>
          <w:sz w:val="22"/>
          <w:szCs w:val="22"/>
        </w:rPr>
      </w:pPr>
      <w:r>
        <w:rPr>
          <w:rFonts w:ascii="Arial" w:hAnsi="Arial" w:cs="Arial"/>
          <w:bCs/>
          <w:sz w:val="22"/>
          <w:szCs w:val="22"/>
        </w:rPr>
        <w:t>wysokość środków finansowych przekazanych organizacjom w otwartych konkursach ofert,</w:t>
      </w:r>
    </w:p>
    <w:p w14:paraId="11490590" w14:textId="77777777" w:rsidR="00AF24F0" w:rsidRDefault="00000000">
      <w:pPr>
        <w:pStyle w:val="Akapitzlist"/>
        <w:numPr>
          <w:ilvl w:val="2"/>
          <w:numId w:val="10"/>
        </w:numPr>
        <w:autoSpaceDE w:val="0"/>
        <w:ind w:left="993" w:hanging="414"/>
        <w:jc w:val="both"/>
        <w:rPr>
          <w:rFonts w:ascii="Arial" w:hAnsi="Arial" w:cs="Arial"/>
          <w:bCs/>
          <w:sz w:val="22"/>
          <w:szCs w:val="22"/>
        </w:rPr>
      </w:pPr>
      <w:r>
        <w:rPr>
          <w:rFonts w:ascii="Arial" w:hAnsi="Arial" w:cs="Arial"/>
          <w:bCs/>
          <w:sz w:val="22"/>
          <w:szCs w:val="22"/>
        </w:rPr>
        <w:t>liczba organizacji realizujących zadania publiczne,</w:t>
      </w:r>
    </w:p>
    <w:p w14:paraId="39671617" w14:textId="77777777" w:rsidR="00AF24F0" w:rsidRDefault="00000000">
      <w:pPr>
        <w:pStyle w:val="Akapitzlist"/>
        <w:numPr>
          <w:ilvl w:val="2"/>
          <w:numId w:val="10"/>
        </w:numPr>
        <w:autoSpaceDE w:val="0"/>
        <w:ind w:left="993" w:hanging="414"/>
        <w:jc w:val="both"/>
        <w:rPr>
          <w:rFonts w:ascii="Arial" w:hAnsi="Arial" w:cs="Arial"/>
          <w:bCs/>
          <w:sz w:val="22"/>
          <w:szCs w:val="22"/>
        </w:rPr>
      </w:pPr>
      <w:bookmarkStart w:id="1" w:name="_Hlk209104230"/>
      <w:bookmarkEnd w:id="1"/>
      <w:r>
        <w:rPr>
          <w:rFonts w:ascii="Arial" w:hAnsi="Arial" w:cs="Arial"/>
          <w:bCs/>
          <w:sz w:val="22"/>
          <w:szCs w:val="22"/>
        </w:rPr>
        <w:t>wysokość środków finansowych przeznaczonych przez organizacje na realizację zadań publicznych.</w:t>
      </w:r>
    </w:p>
    <w:p w14:paraId="42C753B6" w14:textId="77777777" w:rsidR="00AF24F0" w:rsidRDefault="00AF24F0">
      <w:pPr>
        <w:autoSpaceDE w:val="0"/>
        <w:ind w:left="426"/>
        <w:jc w:val="center"/>
        <w:rPr>
          <w:rFonts w:ascii="Arial" w:eastAsia="Arial-BoldMT;Arial" w:hAnsi="Arial" w:cs="Arial"/>
          <w:b/>
          <w:bCs/>
          <w:spacing w:val="38"/>
          <w:sz w:val="22"/>
          <w:szCs w:val="22"/>
        </w:rPr>
      </w:pPr>
    </w:p>
    <w:p w14:paraId="73E34169" w14:textId="77777777" w:rsidR="00AF24F0" w:rsidRDefault="00AF24F0">
      <w:pPr>
        <w:autoSpaceDE w:val="0"/>
        <w:rPr>
          <w:rFonts w:ascii="Arial" w:eastAsia="Arial-BoldMT;Arial" w:hAnsi="Arial" w:cs="Arial"/>
          <w:b/>
          <w:spacing w:val="38"/>
          <w:sz w:val="22"/>
        </w:rPr>
      </w:pPr>
    </w:p>
    <w:p w14:paraId="7051403E" w14:textId="77777777" w:rsidR="00AF24F0" w:rsidRDefault="00000000">
      <w:pPr>
        <w:autoSpaceDE w:val="0"/>
        <w:jc w:val="center"/>
        <w:rPr>
          <w:rFonts w:ascii="Arial" w:eastAsia="Arial-BoldMT;Arial" w:hAnsi="Arial" w:cs="Arial"/>
          <w:b/>
          <w:sz w:val="22"/>
        </w:rPr>
      </w:pPr>
      <w:r>
        <w:rPr>
          <w:rFonts w:ascii="Arial" w:eastAsia="Arial-BoldMT;Arial" w:hAnsi="Arial" w:cs="Arial"/>
          <w:b/>
          <w:spacing w:val="38"/>
          <w:sz w:val="22"/>
        </w:rPr>
        <w:t>Rozdział</w:t>
      </w:r>
      <w:r>
        <w:rPr>
          <w:rFonts w:ascii="Arial" w:eastAsia="Arial-BoldMT;Arial" w:hAnsi="Arial" w:cs="Arial"/>
          <w:b/>
          <w:sz w:val="22"/>
        </w:rPr>
        <w:t xml:space="preserve"> XI</w:t>
      </w:r>
    </w:p>
    <w:p w14:paraId="781A8853" w14:textId="77777777" w:rsidR="00AF24F0" w:rsidRDefault="00000000">
      <w:pPr>
        <w:pStyle w:val="Akapitzlist"/>
        <w:autoSpaceDE w:val="0"/>
        <w:ind w:left="0"/>
        <w:jc w:val="center"/>
      </w:pPr>
      <w:r>
        <w:rPr>
          <w:rFonts w:ascii="Arial" w:hAnsi="Arial" w:cs="Arial"/>
          <w:b/>
          <w:sz w:val="22"/>
          <w:szCs w:val="22"/>
        </w:rPr>
        <w:t>Informacje o sposobie tworzenia programu oraz przebiegu konsultacji</w:t>
      </w:r>
    </w:p>
    <w:p w14:paraId="2CECD775" w14:textId="77777777" w:rsidR="00AF24F0" w:rsidRDefault="00AF24F0">
      <w:pPr>
        <w:autoSpaceDE w:val="0"/>
        <w:jc w:val="center"/>
        <w:rPr>
          <w:rFonts w:ascii="Arial" w:hAnsi="Arial" w:cs="Arial"/>
          <w:b/>
          <w:sz w:val="16"/>
          <w:szCs w:val="16"/>
        </w:rPr>
      </w:pPr>
    </w:p>
    <w:p w14:paraId="15126E5C" w14:textId="77777777" w:rsidR="00AF24F0" w:rsidRDefault="00000000">
      <w:pPr>
        <w:numPr>
          <w:ilvl w:val="6"/>
          <w:numId w:val="17"/>
        </w:numPr>
        <w:autoSpaceDE w:val="0"/>
        <w:ind w:left="426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Program współpracy Gminy Krościenko nad Dunajcem z organizacjami pozarządowymi oraz z pozostałymi podmiotami prowadzącymi działalność pożytku publicznego na rok 2027 opracowany został na bazie projektu, który konsultowany był z organizacjami w dniach </w:t>
      </w:r>
      <w:r>
        <w:rPr>
          <w:rFonts w:ascii="Arial" w:hAnsi="Arial" w:cs="Arial"/>
          <w:sz w:val="22"/>
          <w:szCs w:val="22"/>
        </w:rPr>
        <w:br/>
        <w:t xml:space="preserve">od </w:t>
      </w:r>
      <w:r>
        <w:rPr>
          <w:rFonts w:ascii="Arial" w:hAnsi="Arial" w:cs="Arial"/>
          <w:color w:val="000000"/>
          <w:sz w:val="22"/>
          <w:szCs w:val="22"/>
        </w:rPr>
        <w:t>…………………………</w:t>
      </w:r>
      <w:proofErr w:type="gramStart"/>
      <w:r>
        <w:rPr>
          <w:rFonts w:ascii="Arial" w:hAnsi="Arial" w:cs="Arial"/>
          <w:color w:val="000000"/>
          <w:sz w:val="22"/>
          <w:szCs w:val="22"/>
        </w:rPr>
        <w:t>…….</w:t>
      </w:r>
      <w:proofErr w:type="gramEnd"/>
      <w:r>
        <w:rPr>
          <w:rFonts w:ascii="Arial" w:hAnsi="Arial" w:cs="Arial"/>
          <w:color w:val="000000"/>
          <w:sz w:val="22"/>
          <w:szCs w:val="22"/>
        </w:rPr>
        <w:t>.</w:t>
      </w:r>
      <w:r>
        <w:rPr>
          <w:rFonts w:ascii="Arial" w:hAnsi="Arial" w:cs="Arial"/>
          <w:color w:val="EE0000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 xml:space="preserve">roku na podstawie Uchwały Nr XLI/304/10 Rady Gminy Krościenko nad Dunajcem z dnia 29 października 2010 r. w sprawie wprowadzenia Regulaminu Konsultacji z organizacjami pozarządowymi i podmiotami wymienionymi w art. 3 ust. 3 ustawy </w:t>
      </w:r>
      <w:r>
        <w:rPr>
          <w:rFonts w:ascii="Arial" w:hAnsi="Arial" w:cs="Arial"/>
          <w:sz w:val="22"/>
          <w:szCs w:val="22"/>
        </w:rPr>
        <w:br/>
        <w:t xml:space="preserve">o działalności pożytku publicznego i wolontariacie aktów prawa miejscowego w dziedzinach dotyczących działalności statutowej tych organizacji. </w:t>
      </w:r>
    </w:p>
    <w:p w14:paraId="7F208481" w14:textId="77777777" w:rsidR="00AF24F0" w:rsidRDefault="00000000">
      <w:pPr>
        <w:numPr>
          <w:ilvl w:val="6"/>
          <w:numId w:val="17"/>
        </w:numPr>
        <w:autoSpaceDE w:val="0"/>
        <w:ind w:left="426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Projekt programu zamieszczono na stronie internetowej urzędu, w Biuletynie Informacji Publicznej oraz dodatkowo został wywieszony na tablicy ogłoszeń Urzędu Gminy Krościenko nad Dunajcem.</w:t>
      </w:r>
    </w:p>
    <w:p w14:paraId="1D8834D6" w14:textId="77777777" w:rsidR="00AF24F0" w:rsidRDefault="00000000">
      <w:pPr>
        <w:numPr>
          <w:ilvl w:val="6"/>
          <w:numId w:val="17"/>
        </w:numPr>
        <w:autoSpaceDE w:val="0"/>
        <w:ind w:left="426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W trakcie konsultacji organizacje miały możliwość składania opinii i uwag do przedłożonego projektu programu. Opinie i uwagi organizacji złożone po terminie zakończenia konsultacji nie są brane pod uwagę.</w:t>
      </w:r>
    </w:p>
    <w:p w14:paraId="0D5FC5D8" w14:textId="77777777" w:rsidR="00AF24F0" w:rsidRPr="001D45BC" w:rsidRDefault="00000000">
      <w:pPr>
        <w:numPr>
          <w:ilvl w:val="6"/>
          <w:numId w:val="17"/>
        </w:numPr>
        <w:autoSpaceDE w:val="0"/>
        <w:ind w:left="426"/>
        <w:jc w:val="both"/>
        <w:rPr>
          <w:rFonts w:ascii="Arial" w:hAnsi="Arial" w:cs="Arial"/>
          <w:sz w:val="22"/>
          <w:szCs w:val="22"/>
        </w:rPr>
      </w:pPr>
      <w:r w:rsidRPr="001D45BC">
        <w:rPr>
          <w:rFonts w:ascii="Arial" w:hAnsi="Arial" w:cs="Arial"/>
          <w:sz w:val="22"/>
          <w:szCs w:val="22"/>
        </w:rPr>
        <w:t>W wyniku konsultacji ……… (wskazać liczbę zgłoszonych opinii i uwag oraz sposób ich rozpatrzenia albo informację, że uwag nie zgłoszono).</w:t>
      </w:r>
    </w:p>
    <w:p w14:paraId="5BB8C413" w14:textId="77777777" w:rsidR="00AF24F0" w:rsidRDefault="00AF24F0">
      <w:pPr>
        <w:autoSpaceDE w:val="0"/>
        <w:jc w:val="center"/>
        <w:rPr>
          <w:rFonts w:ascii="Arial" w:eastAsia="Arial-BoldMT;Arial" w:hAnsi="Arial" w:cs="Arial"/>
          <w:spacing w:val="38"/>
          <w:sz w:val="16"/>
          <w:szCs w:val="16"/>
        </w:rPr>
      </w:pPr>
    </w:p>
    <w:p w14:paraId="5A46F726" w14:textId="77777777" w:rsidR="00AF24F0" w:rsidRDefault="00AF24F0">
      <w:pPr>
        <w:autoSpaceDE w:val="0"/>
        <w:jc w:val="center"/>
        <w:rPr>
          <w:rFonts w:ascii="Arial" w:eastAsia="Arial-BoldMT;Arial" w:hAnsi="Arial" w:cs="Arial"/>
          <w:spacing w:val="38"/>
          <w:sz w:val="16"/>
          <w:szCs w:val="16"/>
        </w:rPr>
      </w:pPr>
    </w:p>
    <w:p w14:paraId="6F845C5F" w14:textId="77777777" w:rsidR="00AF24F0" w:rsidRDefault="00AF24F0">
      <w:pPr>
        <w:autoSpaceDE w:val="0"/>
        <w:jc w:val="center"/>
        <w:rPr>
          <w:rFonts w:ascii="Arial" w:eastAsia="Arial-BoldMT;Arial" w:hAnsi="Arial" w:cs="Arial"/>
          <w:spacing w:val="38"/>
          <w:sz w:val="16"/>
          <w:szCs w:val="16"/>
        </w:rPr>
      </w:pPr>
    </w:p>
    <w:p w14:paraId="43D8941C" w14:textId="77777777" w:rsidR="00AF24F0" w:rsidRDefault="00AF24F0">
      <w:pPr>
        <w:autoSpaceDE w:val="0"/>
        <w:jc w:val="center"/>
        <w:rPr>
          <w:rFonts w:ascii="Arial" w:eastAsia="Arial-BoldMT;Arial" w:hAnsi="Arial" w:cs="Arial"/>
          <w:spacing w:val="38"/>
          <w:sz w:val="16"/>
          <w:szCs w:val="16"/>
        </w:rPr>
      </w:pPr>
    </w:p>
    <w:p w14:paraId="66B6C9B7" w14:textId="77777777" w:rsidR="00AF24F0" w:rsidRDefault="00000000">
      <w:pPr>
        <w:autoSpaceDE w:val="0"/>
        <w:jc w:val="center"/>
        <w:rPr>
          <w:rFonts w:ascii="Arial" w:eastAsia="Arial-BoldMT;Arial" w:hAnsi="Arial" w:cs="Arial"/>
          <w:b/>
          <w:sz w:val="22"/>
        </w:rPr>
      </w:pPr>
      <w:r>
        <w:rPr>
          <w:rFonts w:ascii="Arial" w:eastAsia="Arial-BoldMT;Arial" w:hAnsi="Arial" w:cs="Arial"/>
          <w:b/>
          <w:spacing w:val="38"/>
          <w:sz w:val="22"/>
        </w:rPr>
        <w:t>Rozdział</w:t>
      </w:r>
      <w:r>
        <w:rPr>
          <w:rFonts w:ascii="Arial" w:eastAsia="Arial-BoldMT;Arial" w:hAnsi="Arial" w:cs="Arial"/>
          <w:b/>
          <w:sz w:val="22"/>
        </w:rPr>
        <w:t xml:space="preserve"> XII</w:t>
      </w:r>
    </w:p>
    <w:p w14:paraId="0D655FA1" w14:textId="77777777" w:rsidR="00AF24F0" w:rsidRDefault="00000000">
      <w:pPr>
        <w:pStyle w:val="Tekstpodstawowy3"/>
        <w:shd w:val="clear" w:color="auto" w:fill="FFFFFF"/>
        <w:spacing w:after="0"/>
        <w:jc w:val="center"/>
        <w:textAlignment w:val="top"/>
        <w:rPr>
          <w:rFonts w:ascii="Arial" w:hAnsi="Arial" w:cs="Arial"/>
          <w:b/>
          <w:sz w:val="22"/>
          <w:szCs w:val="22"/>
        </w:rPr>
      </w:pPr>
      <w:proofErr w:type="spellStart"/>
      <w:r>
        <w:rPr>
          <w:rFonts w:ascii="Arial" w:hAnsi="Arial" w:cs="Arial"/>
          <w:b/>
          <w:sz w:val="22"/>
          <w:szCs w:val="22"/>
        </w:rPr>
        <w:t>Tryb</w:t>
      </w:r>
      <w:proofErr w:type="spellEnd"/>
      <w:r>
        <w:rPr>
          <w:rFonts w:ascii="Arial" w:hAnsi="Arial" w:cs="Arial"/>
          <w:b/>
          <w:sz w:val="22"/>
          <w:szCs w:val="22"/>
        </w:rPr>
        <w:t xml:space="preserve"> </w:t>
      </w:r>
      <w:proofErr w:type="spellStart"/>
      <w:r>
        <w:rPr>
          <w:rFonts w:ascii="Arial" w:hAnsi="Arial" w:cs="Arial"/>
          <w:b/>
          <w:sz w:val="22"/>
          <w:szCs w:val="22"/>
        </w:rPr>
        <w:t>powoływania</w:t>
      </w:r>
      <w:proofErr w:type="spellEnd"/>
      <w:r>
        <w:rPr>
          <w:rFonts w:ascii="Arial" w:hAnsi="Arial" w:cs="Arial"/>
          <w:b/>
          <w:sz w:val="22"/>
          <w:szCs w:val="22"/>
        </w:rPr>
        <w:t xml:space="preserve"> </w:t>
      </w:r>
      <w:proofErr w:type="spellStart"/>
      <w:r>
        <w:rPr>
          <w:rFonts w:ascii="Arial" w:hAnsi="Arial" w:cs="Arial"/>
          <w:b/>
          <w:sz w:val="22"/>
          <w:szCs w:val="22"/>
        </w:rPr>
        <w:t>i</w:t>
      </w:r>
      <w:proofErr w:type="spellEnd"/>
      <w:r>
        <w:rPr>
          <w:rFonts w:ascii="Arial" w:hAnsi="Arial" w:cs="Arial"/>
          <w:b/>
          <w:sz w:val="22"/>
          <w:szCs w:val="22"/>
        </w:rPr>
        <w:t xml:space="preserve"> </w:t>
      </w:r>
      <w:proofErr w:type="spellStart"/>
      <w:r>
        <w:rPr>
          <w:rFonts w:ascii="Arial" w:hAnsi="Arial" w:cs="Arial"/>
          <w:b/>
          <w:sz w:val="22"/>
          <w:szCs w:val="22"/>
        </w:rPr>
        <w:t>zasady</w:t>
      </w:r>
      <w:proofErr w:type="spellEnd"/>
      <w:r>
        <w:rPr>
          <w:rFonts w:ascii="Arial" w:hAnsi="Arial" w:cs="Arial"/>
          <w:b/>
          <w:sz w:val="22"/>
          <w:szCs w:val="22"/>
        </w:rPr>
        <w:t xml:space="preserve"> </w:t>
      </w:r>
      <w:proofErr w:type="spellStart"/>
      <w:r>
        <w:rPr>
          <w:rFonts w:ascii="Arial" w:hAnsi="Arial" w:cs="Arial"/>
          <w:b/>
          <w:sz w:val="22"/>
          <w:szCs w:val="22"/>
        </w:rPr>
        <w:t>działania</w:t>
      </w:r>
      <w:proofErr w:type="spellEnd"/>
      <w:r>
        <w:rPr>
          <w:rFonts w:ascii="Arial" w:hAnsi="Arial" w:cs="Arial"/>
          <w:b/>
          <w:sz w:val="22"/>
          <w:szCs w:val="22"/>
        </w:rPr>
        <w:t xml:space="preserve"> </w:t>
      </w:r>
      <w:proofErr w:type="spellStart"/>
      <w:r>
        <w:rPr>
          <w:rFonts w:ascii="Arial" w:hAnsi="Arial" w:cs="Arial"/>
          <w:b/>
          <w:sz w:val="22"/>
          <w:szCs w:val="22"/>
        </w:rPr>
        <w:t>komisji</w:t>
      </w:r>
      <w:proofErr w:type="spellEnd"/>
      <w:r>
        <w:rPr>
          <w:rFonts w:ascii="Arial" w:hAnsi="Arial" w:cs="Arial"/>
          <w:b/>
          <w:sz w:val="22"/>
          <w:szCs w:val="22"/>
        </w:rPr>
        <w:t xml:space="preserve"> </w:t>
      </w:r>
      <w:proofErr w:type="spellStart"/>
      <w:r>
        <w:rPr>
          <w:rFonts w:ascii="Arial" w:hAnsi="Arial" w:cs="Arial"/>
          <w:b/>
          <w:sz w:val="22"/>
          <w:szCs w:val="22"/>
        </w:rPr>
        <w:t>konkursowych</w:t>
      </w:r>
      <w:proofErr w:type="spellEnd"/>
      <w:r>
        <w:rPr>
          <w:rFonts w:ascii="Arial" w:hAnsi="Arial" w:cs="Arial"/>
          <w:b/>
          <w:sz w:val="22"/>
          <w:szCs w:val="22"/>
        </w:rPr>
        <w:t xml:space="preserve"> do </w:t>
      </w:r>
      <w:proofErr w:type="spellStart"/>
      <w:r>
        <w:rPr>
          <w:rFonts w:ascii="Arial" w:hAnsi="Arial" w:cs="Arial"/>
          <w:b/>
          <w:sz w:val="22"/>
          <w:szCs w:val="22"/>
        </w:rPr>
        <w:t>opiniowania</w:t>
      </w:r>
      <w:proofErr w:type="spellEnd"/>
      <w:r>
        <w:rPr>
          <w:rFonts w:ascii="Arial" w:hAnsi="Arial" w:cs="Arial"/>
          <w:b/>
          <w:sz w:val="22"/>
          <w:szCs w:val="22"/>
        </w:rPr>
        <w:t xml:space="preserve"> </w:t>
      </w:r>
      <w:proofErr w:type="spellStart"/>
      <w:r>
        <w:rPr>
          <w:rFonts w:ascii="Arial" w:hAnsi="Arial" w:cs="Arial"/>
          <w:b/>
          <w:sz w:val="22"/>
          <w:szCs w:val="22"/>
        </w:rPr>
        <w:t>ofert</w:t>
      </w:r>
      <w:proofErr w:type="spellEnd"/>
      <w:r>
        <w:rPr>
          <w:rFonts w:ascii="Arial" w:hAnsi="Arial" w:cs="Arial"/>
          <w:b/>
          <w:sz w:val="22"/>
          <w:szCs w:val="22"/>
        </w:rPr>
        <w:t xml:space="preserve"> </w:t>
      </w:r>
      <w:r>
        <w:rPr>
          <w:rFonts w:ascii="Arial" w:hAnsi="Arial" w:cs="Arial"/>
          <w:b/>
          <w:sz w:val="22"/>
          <w:szCs w:val="22"/>
        </w:rPr>
        <w:br/>
        <w:t xml:space="preserve">w </w:t>
      </w:r>
      <w:proofErr w:type="spellStart"/>
      <w:r>
        <w:rPr>
          <w:rFonts w:ascii="Arial" w:hAnsi="Arial" w:cs="Arial"/>
          <w:b/>
          <w:sz w:val="22"/>
          <w:szCs w:val="22"/>
        </w:rPr>
        <w:t>otwartych</w:t>
      </w:r>
      <w:proofErr w:type="spellEnd"/>
      <w:r>
        <w:rPr>
          <w:rFonts w:ascii="Arial" w:hAnsi="Arial" w:cs="Arial"/>
          <w:b/>
          <w:sz w:val="22"/>
          <w:szCs w:val="22"/>
        </w:rPr>
        <w:t xml:space="preserve"> </w:t>
      </w:r>
      <w:proofErr w:type="spellStart"/>
      <w:r>
        <w:rPr>
          <w:rFonts w:ascii="Arial" w:hAnsi="Arial" w:cs="Arial"/>
          <w:b/>
          <w:sz w:val="22"/>
          <w:szCs w:val="22"/>
        </w:rPr>
        <w:t>konkursach</w:t>
      </w:r>
      <w:proofErr w:type="spellEnd"/>
      <w:r>
        <w:rPr>
          <w:rFonts w:ascii="Arial" w:hAnsi="Arial" w:cs="Arial"/>
          <w:b/>
          <w:sz w:val="22"/>
          <w:szCs w:val="22"/>
        </w:rPr>
        <w:t xml:space="preserve"> </w:t>
      </w:r>
      <w:proofErr w:type="spellStart"/>
      <w:r>
        <w:rPr>
          <w:rFonts w:ascii="Arial" w:hAnsi="Arial" w:cs="Arial"/>
          <w:b/>
          <w:sz w:val="22"/>
          <w:szCs w:val="22"/>
        </w:rPr>
        <w:t>ofert</w:t>
      </w:r>
      <w:proofErr w:type="spellEnd"/>
    </w:p>
    <w:p w14:paraId="0512576B" w14:textId="77777777" w:rsidR="00AF24F0" w:rsidRDefault="00AF24F0">
      <w:pPr>
        <w:autoSpaceDE w:val="0"/>
        <w:jc w:val="both"/>
        <w:rPr>
          <w:rFonts w:ascii="Arial" w:hAnsi="Arial" w:cs="Arial"/>
          <w:b/>
          <w:sz w:val="16"/>
          <w:szCs w:val="16"/>
        </w:rPr>
      </w:pPr>
    </w:p>
    <w:p w14:paraId="2BB052A1" w14:textId="77777777" w:rsidR="00AF24F0" w:rsidRDefault="00AF24F0">
      <w:pPr>
        <w:autoSpaceDE w:val="0"/>
        <w:jc w:val="both"/>
        <w:rPr>
          <w:rFonts w:ascii="Arial" w:hAnsi="Arial" w:cs="Arial"/>
          <w:sz w:val="16"/>
          <w:szCs w:val="16"/>
        </w:rPr>
      </w:pPr>
    </w:p>
    <w:p w14:paraId="265EAB27" w14:textId="77777777" w:rsidR="00AF24F0" w:rsidRDefault="00000000">
      <w:pPr>
        <w:numPr>
          <w:ilvl w:val="6"/>
          <w:numId w:val="10"/>
        </w:numPr>
        <w:autoSpaceDE w:val="0"/>
        <w:ind w:left="426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Wójt Gminy Krościenko nad Dunajcem powołuje w drodze zarządzenia skład komisji konkursowej, która zajmuje się opiniowaniem złożonych ofert i określa jej regulamin pracy. Komisja działa w składzie, co najmniej 3 osobowym. </w:t>
      </w:r>
    </w:p>
    <w:p w14:paraId="18D8C7A5" w14:textId="78FF9164" w:rsidR="00AF24F0" w:rsidRPr="003B0A69" w:rsidRDefault="00000000">
      <w:pPr>
        <w:numPr>
          <w:ilvl w:val="6"/>
          <w:numId w:val="10"/>
        </w:numPr>
        <w:autoSpaceDE w:val="0"/>
        <w:ind w:left="426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W skład komisji wchodzą przedstawiciele organu wykonawczego </w:t>
      </w:r>
      <w:r w:rsidRPr="003B0A69">
        <w:rPr>
          <w:rFonts w:ascii="Arial" w:hAnsi="Arial" w:cs="Arial"/>
          <w:sz w:val="22"/>
          <w:szCs w:val="22"/>
        </w:rPr>
        <w:t>oraz osoby wskazane przez organizacje pozarządowe lub podmioty wymienione w art. 3 ust. 3 ustawy, z wyłączeniem osób wskazanych przez organizacje i podmioty biorące udział w konkursie.</w:t>
      </w:r>
    </w:p>
    <w:p w14:paraId="4F6FBB90" w14:textId="77777777" w:rsidR="00AF24F0" w:rsidRDefault="00000000">
      <w:pPr>
        <w:numPr>
          <w:ilvl w:val="6"/>
          <w:numId w:val="10"/>
        </w:numPr>
        <w:autoSpaceDE w:val="0"/>
        <w:ind w:left="426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Komisja konkursowa może działać bez udziału osób wskazanych przez </w:t>
      </w:r>
      <w:proofErr w:type="gramStart"/>
      <w:r>
        <w:rPr>
          <w:rFonts w:ascii="Arial" w:hAnsi="Arial" w:cs="Arial"/>
          <w:sz w:val="22"/>
          <w:szCs w:val="22"/>
        </w:rPr>
        <w:t>organizacje</w:t>
      </w:r>
      <w:proofErr w:type="gramEnd"/>
      <w:r>
        <w:rPr>
          <w:rFonts w:ascii="Arial" w:hAnsi="Arial" w:cs="Arial"/>
          <w:sz w:val="22"/>
          <w:szCs w:val="22"/>
        </w:rPr>
        <w:t xml:space="preserve"> jeżeli:</w:t>
      </w:r>
    </w:p>
    <w:p w14:paraId="0C7B6D1D" w14:textId="77777777" w:rsidR="00AF24F0" w:rsidRDefault="00000000">
      <w:pPr>
        <w:numPr>
          <w:ilvl w:val="0"/>
          <w:numId w:val="16"/>
        </w:numPr>
        <w:ind w:hanging="294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żadna organizacja nie wskaże osób do jej składu,</w:t>
      </w:r>
    </w:p>
    <w:p w14:paraId="7615B74A" w14:textId="77777777" w:rsidR="00AF24F0" w:rsidRDefault="00000000">
      <w:pPr>
        <w:numPr>
          <w:ilvl w:val="0"/>
          <w:numId w:val="16"/>
        </w:numPr>
        <w:autoSpaceDE w:val="0"/>
        <w:ind w:hanging="294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wskazane osoby nie wezmą udziału w pracach komisji konkursowej,</w:t>
      </w:r>
    </w:p>
    <w:p w14:paraId="4F0040B3" w14:textId="08FCA49F" w:rsidR="00AF24F0" w:rsidRPr="003B0A69" w:rsidRDefault="00000000" w:rsidP="003B0A69">
      <w:pPr>
        <w:numPr>
          <w:ilvl w:val="0"/>
          <w:numId w:val="16"/>
        </w:numPr>
        <w:autoSpaceDE w:val="0"/>
        <w:ind w:hanging="294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lastRenderedPageBreak/>
        <w:t>wszystkie powołane w skład komisji osoby podlegają wyłączeniu na podstawie przepisów ustawy.</w:t>
      </w:r>
    </w:p>
    <w:p w14:paraId="57BEFDE0" w14:textId="77777777" w:rsidR="00AF24F0" w:rsidRPr="003B0A69" w:rsidRDefault="00000000">
      <w:pPr>
        <w:numPr>
          <w:ilvl w:val="6"/>
          <w:numId w:val="10"/>
        </w:numPr>
        <w:autoSpaceDE w:val="0"/>
        <w:ind w:left="426"/>
        <w:jc w:val="both"/>
        <w:rPr>
          <w:rFonts w:ascii="Arial" w:hAnsi="Arial" w:cs="Arial"/>
          <w:sz w:val="22"/>
          <w:szCs w:val="22"/>
        </w:rPr>
      </w:pPr>
      <w:r w:rsidRPr="003B0A69">
        <w:rPr>
          <w:rFonts w:ascii="Arial" w:hAnsi="Arial" w:cs="Arial"/>
          <w:sz w:val="22"/>
          <w:szCs w:val="22"/>
        </w:rPr>
        <w:t>Do członków komisji konkursowej stosuje się przepisy ustawy z dnia 14 czerwca 1960 r. – Kodeks postępowania administracyjnego dotyczące wyłączenia pracownika.</w:t>
      </w:r>
    </w:p>
    <w:p w14:paraId="551E54F6" w14:textId="77777777" w:rsidR="00AF24F0" w:rsidRPr="003B0A69" w:rsidRDefault="00000000">
      <w:pPr>
        <w:numPr>
          <w:ilvl w:val="6"/>
          <w:numId w:val="10"/>
        </w:numPr>
        <w:autoSpaceDE w:val="0"/>
        <w:ind w:left="426"/>
        <w:jc w:val="both"/>
        <w:rPr>
          <w:rFonts w:ascii="Arial" w:hAnsi="Arial" w:cs="Arial"/>
          <w:sz w:val="22"/>
          <w:szCs w:val="22"/>
        </w:rPr>
      </w:pPr>
      <w:r w:rsidRPr="003B0A69">
        <w:rPr>
          <w:rFonts w:ascii="Arial" w:hAnsi="Arial" w:cs="Arial"/>
          <w:sz w:val="22"/>
          <w:szCs w:val="22"/>
        </w:rPr>
        <w:t>W pracach komisji konkursowej mogą uczestniczyć, z głosem doradczym, osoby posiadające specjalistyczną wiedzę w dziedzinie obejmującej zakres zadań publicznych, których konkurs dotyczy.</w:t>
      </w:r>
    </w:p>
    <w:p w14:paraId="07AE525D" w14:textId="77777777" w:rsidR="00AF24F0" w:rsidRDefault="00000000">
      <w:pPr>
        <w:numPr>
          <w:ilvl w:val="6"/>
          <w:numId w:val="10"/>
        </w:numPr>
        <w:autoSpaceDE w:val="0"/>
        <w:ind w:left="426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Udział w pracach komisji konkursowej jest nieodpłatny i nie przysługuje zwrot kosztów podróży. </w:t>
      </w:r>
    </w:p>
    <w:p w14:paraId="459A69F7" w14:textId="77777777" w:rsidR="00AF24F0" w:rsidRDefault="00000000">
      <w:pPr>
        <w:numPr>
          <w:ilvl w:val="6"/>
          <w:numId w:val="10"/>
        </w:numPr>
        <w:autoSpaceDE w:val="0"/>
        <w:ind w:left="426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Do zadań komisji konkursowej należy opiniowanie złożonych ofert w konkursie przez organizacje. </w:t>
      </w:r>
    </w:p>
    <w:p w14:paraId="4FDFFAB4" w14:textId="77777777" w:rsidR="00AF24F0" w:rsidRDefault="00000000">
      <w:pPr>
        <w:numPr>
          <w:ilvl w:val="6"/>
          <w:numId w:val="10"/>
        </w:numPr>
        <w:autoSpaceDE w:val="0"/>
        <w:ind w:left="426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Opiniowanie ofert odbywa się w sposób jawny, na podstawie kryteriów oceny ofert zawartych w warunkach konkursowych. </w:t>
      </w:r>
    </w:p>
    <w:p w14:paraId="5EA19A4A" w14:textId="77777777" w:rsidR="00AF24F0" w:rsidRDefault="00000000">
      <w:pPr>
        <w:numPr>
          <w:ilvl w:val="6"/>
          <w:numId w:val="10"/>
        </w:numPr>
        <w:autoSpaceDE w:val="0"/>
        <w:ind w:left="426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Z prac komisji sporządzany jest protokół, który podpisują wszyscy jej członkowie obecni na posiedzeniu. </w:t>
      </w:r>
    </w:p>
    <w:p w14:paraId="78A8ECFC" w14:textId="77777777" w:rsidR="00AF24F0" w:rsidRDefault="00000000">
      <w:pPr>
        <w:numPr>
          <w:ilvl w:val="6"/>
          <w:numId w:val="10"/>
        </w:numPr>
        <w:autoSpaceDE w:val="0"/>
        <w:ind w:left="426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Komisja przedstawi Wójtowi propozycję przyznania dotacji wraz z propozycją podziału środków finansowych.</w:t>
      </w:r>
    </w:p>
    <w:p w14:paraId="0398732A" w14:textId="77777777" w:rsidR="00AF24F0" w:rsidRDefault="00000000">
      <w:pPr>
        <w:numPr>
          <w:ilvl w:val="6"/>
          <w:numId w:val="10"/>
        </w:numPr>
        <w:autoSpaceDE w:val="0"/>
        <w:ind w:left="426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Ostatecznego wyboru najkorzystniejszych ofert wraz z decyzją o wysokości kwoty przyznanej dotacji dokonuje Wójt.</w:t>
      </w:r>
    </w:p>
    <w:p w14:paraId="0A86D03A" w14:textId="245589AE" w:rsidR="00AF24F0" w:rsidRPr="00632F70" w:rsidRDefault="00000000">
      <w:pPr>
        <w:numPr>
          <w:ilvl w:val="6"/>
          <w:numId w:val="10"/>
        </w:numPr>
        <w:autoSpaceDE w:val="0"/>
        <w:ind w:left="426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Powierzenie lub wspieranie zadania publicznego i przyznanie dotacji </w:t>
      </w:r>
      <w:proofErr w:type="gramStart"/>
      <w:r>
        <w:rPr>
          <w:rFonts w:ascii="Arial" w:hAnsi="Arial" w:cs="Arial"/>
          <w:sz w:val="22"/>
          <w:szCs w:val="22"/>
        </w:rPr>
        <w:t>następuje</w:t>
      </w:r>
      <w:proofErr w:type="gramEnd"/>
      <w:r>
        <w:rPr>
          <w:rFonts w:ascii="Arial" w:hAnsi="Arial" w:cs="Arial"/>
          <w:sz w:val="22"/>
          <w:szCs w:val="22"/>
        </w:rPr>
        <w:t xml:space="preserve"> w drodze Zarządzenia Wójta</w:t>
      </w:r>
      <w:r w:rsidRPr="00632F70">
        <w:rPr>
          <w:rFonts w:ascii="Arial" w:hAnsi="Arial" w:cs="Arial"/>
          <w:sz w:val="22"/>
          <w:szCs w:val="22"/>
        </w:rPr>
        <w:t xml:space="preserve">, a podstawą realizacji zadania jest umowa zawarta na zasadach określonych w art. 16 ustawy. </w:t>
      </w:r>
    </w:p>
    <w:p w14:paraId="70EEFCDC" w14:textId="77777777" w:rsidR="00AF24F0" w:rsidRDefault="00000000">
      <w:pPr>
        <w:numPr>
          <w:ilvl w:val="6"/>
          <w:numId w:val="10"/>
        </w:numPr>
        <w:autoSpaceDE w:val="0"/>
        <w:ind w:left="426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Wyniki otwartego konkursu ofert ogłasza się niezwłocznie po wyborze ofert w sposób określony w art. 13 ust. 3 ustawy.</w:t>
      </w:r>
    </w:p>
    <w:sectPr w:rsidR="00AF24F0">
      <w:headerReference w:type="default" r:id="rId7"/>
      <w:pgSz w:w="11906" w:h="16838"/>
      <w:pgMar w:top="851" w:right="851" w:bottom="851" w:left="1134" w:header="708" w:footer="0" w:gutter="0"/>
      <w:cols w:space="708"/>
      <w:formProt w:val="0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FEE75D9" w14:textId="77777777" w:rsidR="007036E2" w:rsidRDefault="007036E2">
      <w:r>
        <w:separator/>
      </w:r>
    </w:p>
  </w:endnote>
  <w:endnote w:type="continuationSeparator" w:id="0">
    <w:p w14:paraId="2D761A95" w14:textId="77777777" w:rsidR="007036E2" w:rsidRDefault="007036E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Liberation Serif">
    <w:altName w:val="Times New Roman"/>
    <w:charset w:val="01"/>
    <w:family w:val="roman"/>
    <w:pitch w:val="variable"/>
  </w:font>
  <w:font w:name="Noto Serif CJK SC">
    <w:panose1 w:val="00000000000000000000"/>
    <w:charset w:val="00"/>
    <w:family w:val="roman"/>
    <w:notTrueType/>
    <w:pitch w:val="default"/>
  </w:font>
  <w:font w:name="FreeSans">
    <w:panose1 w:val="00000000000000000000"/>
    <w:charset w:val="00"/>
    <w:family w:val="roman"/>
    <w:notTrueType/>
    <w:pitch w:val="default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-BoldMT;Arial">
    <w:panose1 w:val="00000000000000000000"/>
    <w:charset w:val="00"/>
    <w:family w:val="roman"/>
    <w:notTrueType/>
    <w:pitch w:val="default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MT;Arial">
    <w:panose1 w:val="00000000000000000000"/>
    <w:charset w:val="00"/>
    <w:family w:val="roman"/>
    <w:notTrueType/>
    <w:pitch w:val="default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9392413" w14:textId="77777777" w:rsidR="007036E2" w:rsidRDefault="007036E2">
      <w:r>
        <w:separator/>
      </w:r>
    </w:p>
  </w:footnote>
  <w:footnote w:type="continuationSeparator" w:id="0">
    <w:p w14:paraId="4F16090C" w14:textId="77777777" w:rsidR="007036E2" w:rsidRDefault="007036E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F86F9BD" w14:textId="77777777" w:rsidR="00AF24F0" w:rsidRDefault="00000000">
    <w:pPr>
      <w:pStyle w:val="Nagwek"/>
      <w:tabs>
        <w:tab w:val="clear" w:pos="4536"/>
        <w:tab w:val="clear" w:pos="9072"/>
      </w:tabs>
      <w:jc w:val="center"/>
      <w:rPr>
        <w:rFonts w:ascii="Calibri" w:hAnsi="Calibri" w:cs="Calibri"/>
        <w:b/>
        <w:spacing w:val="28"/>
        <w:w w:val="140"/>
        <w:sz w:val="28"/>
      </w:rPr>
    </w:pPr>
    <w:r>
      <w:rPr>
        <w:rFonts w:ascii="Calibri" w:hAnsi="Calibri" w:cs="Calibri"/>
        <w:b/>
        <w:spacing w:val="28"/>
        <w:w w:val="140"/>
        <w:sz w:val="28"/>
      </w:rPr>
      <w:t>PROJEKT</w:t>
    </w:r>
  </w:p>
  <w:p w14:paraId="58279E47" w14:textId="77777777" w:rsidR="00AF24F0" w:rsidRDefault="00000000">
    <w:pPr>
      <w:pStyle w:val="Nagwek"/>
      <w:tabs>
        <w:tab w:val="clear" w:pos="4536"/>
        <w:tab w:val="clear" w:pos="9072"/>
      </w:tabs>
      <w:jc w:val="right"/>
      <w:rPr>
        <w:rFonts w:ascii="Calibri" w:hAnsi="Calibri" w:cs="Calibri"/>
        <w:sz w:val="28"/>
      </w:rPr>
    </w:pPr>
    <w:r>
      <w:rPr>
        <w:rFonts w:ascii="Calibri" w:hAnsi="Calibri" w:cs="Calibri"/>
        <w:sz w:val="28"/>
      </w:rPr>
      <w:t>Druk nr ................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2E54B7"/>
    <w:multiLevelType w:val="multilevel"/>
    <w:tmpl w:val="881ADF30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1" w15:restartNumberingAfterBreak="0">
    <w:nsid w:val="18610025"/>
    <w:multiLevelType w:val="multilevel"/>
    <w:tmpl w:val="5F641838"/>
    <w:lvl w:ilvl="0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  <w:rPr>
        <w:rFonts w:ascii="Arial" w:hAnsi="Arial" w:cs="Arial"/>
        <w:b w:val="0"/>
        <w:i w:val="0"/>
        <w:sz w:val="22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25C661A0"/>
    <w:multiLevelType w:val="multilevel"/>
    <w:tmpl w:val="19AC2F52"/>
    <w:lvl w:ilvl="0">
      <w:start w:val="1"/>
      <w:numFmt w:val="decimal"/>
      <w:suff w:val="nothing"/>
      <w:lvlText w:val="%1."/>
      <w:lvlJc w:val="left"/>
      <w:pPr>
        <w:tabs>
          <w:tab w:val="num" w:pos="0"/>
        </w:tabs>
        <w:ind w:left="540" w:hanging="540"/>
      </w:pPr>
      <w:rPr>
        <w:b w:val="0"/>
        <w:i w:val="0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 w15:restartNumberingAfterBreak="0">
    <w:nsid w:val="36B75805"/>
    <w:multiLevelType w:val="multilevel"/>
    <w:tmpl w:val="0BEA689C"/>
    <w:lvl w:ilvl="0">
      <w:start w:val="1"/>
      <w:numFmt w:val="lowerLetter"/>
      <w:lvlText w:val="%1)"/>
      <w:lvlJc w:val="left"/>
      <w:pPr>
        <w:tabs>
          <w:tab w:val="num" w:pos="0"/>
        </w:tabs>
        <w:ind w:left="644" w:hanging="360"/>
      </w:p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 w15:restartNumberingAfterBreak="0">
    <w:nsid w:val="379461EF"/>
    <w:multiLevelType w:val="multilevel"/>
    <w:tmpl w:val="ACEA2D9A"/>
    <w:lvl w:ilvl="0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  <w:rPr>
        <w:rFonts w:ascii="Arial" w:hAnsi="Arial" w:cs="Arial"/>
        <w:b w:val="0"/>
        <w:i w:val="0"/>
        <w:sz w:val="22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 w15:restartNumberingAfterBreak="0">
    <w:nsid w:val="39C278BA"/>
    <w:multiLevelType w:val="multilevel"/>
    <w:tmpl w:val="8FE61446"/>
    <w:lvl w:ilvl="0">
      <w:start w:val="1"/>
      <w:numFmt w:val="lowerLetter"/>
      <w:lvlText w:val="%1)"/>
      <w:lvlJc w:val="left"/>
      <w:pPr>
        <w:tabs>
          <w:tab w:val="num" w:pos="0"/>
        </w:tabs>
        <w:ind w:left="720" w:hanging="360"/>
      </w:pPr>
      <w:rPr>
        <w:rFonts w:ascii="Arial" w:hAnsi="Arial" w:cs="Arial"/>
        <w:b w:val="0"/>
        <w:i w:val="0"/>
        <w:sz w:val="22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 w15:restartNumberingAfterBreak="0">
    <w:nsid w:val="39DE2895"/>
    <w:multiLevelType w:val="multilevel"/>
    <w:tmpl w:val="0D1EA5FA"/>
    <w:lvl w:ilvl="0">
      <w:start w:val="1"/>
      <w:numFmt w:val="decimal"/>
      <w:lvlText w:val="%1."/>
      <w:lvlJc w:val="left"/>
      <w:pPr>
        <w:tabs>
          <w:tab w:val="num" w:pos="0"/>
        </w:tabs>
        <w:ind w:left="644" w:hanging="360"/>
      </w:p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7" w15:restartNumberingAfterBreak="0">
    <w:nsid w:val="3B1312E0"/>
    <w:multiLevelType w:val="multilevel"/>
    <w:tmpl w:val="7E8E8348"/>
    <w:lvl w:ilvl="0">
      <w:start w:val="1"/>
      <w:numFmt w:val="lowerLetter"/>
      <w:lvlText w:val="%1)"/>
      <w:lvlJc w:val="left"/>
      <w:pPr>
        <w:tabs>
          <w:tab w:val="num" w:pos="0"/>
        </w:tabs>
        <w:ind w:left="720" w:hanging="360"/>
      </w:pPr>
      <w:rPr>
        <w:strike w:val="0"/>
        <w:dstrike w:val="0"/>
        <w:color w:val="000000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8" w15:restartNumberingAfterBreak="0">
    <w:nsid w:val="41CF733C"/>
    <w:multiLevelType w:val="multilevel"/>
    <w:tmpl w:val="1FEAC8DC"/>
    <w:lvl w:ilvl="0">
      <w:start w:val="1"/>
      <w:numFmt w:val="bullet"/>
      <w:lvlText w:val="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9" w15:restartNumberingAfterBreak="0">
    <w:nsid w:val="43902A62"/>
    <w:multiLevelType w:val="multilevel"/>
    <w:tmpl w:val="57804766"/>
    <w:lvl w:ilvl="0">
      <w:start w:val="1"/>
      <w:numFmt w:val="lowerLetter"/>
      <w:lvlText w:val="%1)"/>
      <w:lvlJc w:val="left"/>
      <w:pPr>
        <w:tabs>
          <w:tab w:val="num" w:pos="1080"/>
        </w:tabs>
        <w:ind w:left="1080" w:hanging="360"/>
      </w:p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0" w15:restartNumberingAfterBreak="0">
    <w:nsid w:val="44953EC0"/>
    <w:multiLevelType w:val="multilevel"/>
    <w:tmpl w:val="37A639DC"/>
    <w:lvl w:ilvl="0">
      <w:start w:val="1"/>
      <w:numFmt w:val="lowerLetter"/>
      <w:lvlText w:val="%1)"/>
      <w:lvlJc w:val="left"/>
      <w:pPr>
        <w:tabs>
          <w:tab w:val="num" w:pos="0"/>
        </w:tabs>
        <w:ind w:left="1004" w:hanging="360"/>
      </w:pPr>
      <w:rPr>
        <w:rFonts w:ascii="Arial" w:hAnsi="Arial" w:cs="Arial"/>
        <w:b w:val="0"/>
        <w:i w:val="0"/>
        <w:caps w:val="0"/>
        <w:smallCaps w:val="0"/>
        <w:strike w:val="0"/>
        <w:dstrike w:val="0"/>
        <w:outline w:val="0"/>
        <w:shadow w:val="0"/>
        <w:vanish w:val="0"/>
        <w:position w:val="0"/>
        <w:sz w:val="22"/>
        <w:vertAlign w:val="baseline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1" w15:restartNumberingAfterBreak="0">
    <w:nsid w:val="48871E7E"/>
    <w:multiLevelType w:val="multilevel"/>
    <w:tmpl w:val="11729F12"/>
    <w:lvl w:ilvl="0">
      <w:start w:val="1"/>
      <w:numFmt w:val="decimal"/>
      <w:lvlText w:val="%1)"/>
      <w:lvlJc w:val="left"/>
      <w:pPr>
        <w:tabs>
          <w:tab w:val="num" w:pos="0"/>
        </w:tabs>
        <w:ind w:left="360" w:hanging="360"/>
      </w:pPr>
    </w:lvl>
    <w:lvl w:ilvl="1">
      <w:start w:val="1"/>
      <w:numFmt w:val="decimal"/>
      <w:lvlText w:val="%2."/>
      <w:lvlJc w:val="left"/>
      <w:pPr>
        <w:tabs>
          <w:tab w:val="num" w:pos="0"/>
        </w:tabs>
        <w:ind w:left="502" w:hanging="360"/>
      </w:pPr>
      <w:rPr>
        <w:rFonts w:ascii="Arial" w:eastAsia="Times New Roman" w:hAnsi="Arial" w:cs="Arial"/>
      </w:rPr>
    </w:lvl>
    <w:lvl w:ilvl="2">
      <w:start w:val="1"/>
      <w:numFmt w:val="lowerLetter"/>
      <w:lvlText w:val="%3)"/>
      <w:lvlJc w:val="left"/>
      <w:pPr>
        <w:tabs>
          <w:tab w:val="num" w:pos="0"/>
        </w:tabs>
        <w:ind w:left="1080" w:hanging="360"/>
      </w:pPr>
      <w:rPr>
        <w:rFonts w:ascii="Arial" w:eastAsia="Times New Roman" w:hAnsi="Arial" w:cs="Arial"/>
      </w:rPr>
    </w:lvl>
    <w:lvl w:ilvl="3">
      <w:start w:val="1"/>
      <w:numFmt w:val="decimal"/>
      <w:lvlText w:val="(%4)"/>
      <w:lvlJc w:val="left"/>
      <w:pPr>
        <w:tabs>
          <w:tab w:val="num" w:pos="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0"/>
        </w:tabs>
        <w:ind w:left="3240" w:hanging="360"/>
      </w:pPr>
    </w:lvl>
  </w:abstractNum>
  <w:abstractNum w:abstractNumId="12" w15:restartNumberingAfterBreak="0">
    <w:nsid w:val="592C447E"/>
    <w:multiLevelType w:val="multilevel"/>
    <w:tmpl w:val="C49646FE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3" w15:restartNumberingAfterBreak="0">
    <w:nsid w:val="5F045D07"/>
    <w:multiLevelType w:val="multilevel"/>
    <w:tmpl w:val="5EC28B80"/>
    <w:lvl w:ilvl="0">
      <w:start w:val="1"/>
      <w:numFmt w:val="lowerLetter"/>
      <w:lvlText w:val="%1)"/>
      <w:lvlJc w:val="left"/>
      <w:pPr>
        <w:tabs>
          <w:tab w:val="num" w:pos="709"/>
        </w:tabs>
        <w:ind w:left="720" w:hanging="360"/>
      </w:p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4" w15:restartNumberingAfterBreak="0">
    <w:nsid w:val="627D112B"/>
    <w:multiLevelType w:val="multilevel"/>
    <w:tmpl w:val="9642CD48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color w:val="000000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5" w15:restartNumberingAfterBreak="0">
    <w:nsid w:val="67C54E43"/>
    <w:multiLevelType w:val="multilevel"/>
    <w:tmpl w:val="3A2C1AD4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6" w15:restartNumberingAfterBreak="0">
    <w:nsid w:val="73D760CD"/>
    <w:multiLevelType w:val="multilevel"/>
    <w:tmpl w:val="AEBABECA"/>
    <w:lvl w:ilvl="0">
      <w:start w:val="1"/>
      <w:numFmt w:val="lowerLetter"/>
      <w:lvlText w:val="%1)"/>
      <w:lvlJc w:val="left"/>
      <w:pPr>
        <w:tabs>
          <w:tab w:val="num" w:pos="0"/>
        </w:tabs>
        <w:ind w:left="360" w:hanging="360"/>
      </w:pPr>
      <w:rPr>
        <w:rFonts w:ascii="Arial" w:hAnsi="Arial" w:cs="Arial"/>
        <w:b w:val="0"/>
        <w:i w:val="0"/>
        <w:caps w:val="0"/>
        <w:smallCaps w:val="0"/>
        <w:strike w:val="0"/>
        <w:dstrike w:val="0"/>
        <w:outline w:val="0"/>
        <w:shadow w:val="0"/>
        <w:vanish w:val="0"/>
        <w:position w:val="0"/>
        <w:sz w:val="22"/>
        <w:vertAlign w:val="baseline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7" w15:restartNumberingAfterBreak="0">
    <w:nsid w:val="780A747D"/>
    <w:multiLevelType w:val="multilevel"/>
    <w:tmpl w:val="51046AE0"/>
    <w:lvl w:ilvl="0">
      <w:start w:val="1"/>
      <w:numFmt w:val="none"/>
      <w:pStyle w:val="Nagwek1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pStyle w:val="Nagwek2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pStyle w:val="Nagwek3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8" w15:restartNumberingAfterBreak="0">
    <w:nsid w:val="798F340E"/>
    <w:multiLevelType w:val="multilevel"/>
    <w:tmpl w:val="58C2840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Arial" w:hAnsi="Arial" w:cs="Arial"/>
        <w:b w:val="0"/>
        <w:i w:val="0"/>
        <w:sz w:val="22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9" w15:restartNumberingAfterBreak="0">
    <w:nsid w:val="7B4D03A9"/>
    <w:multiLevelType w:val="multilevel"/>
    <w:tmpl w:val="590C7B5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Arial" w:hAnsi="Arial" w:cs="Arial"/>
        <w:b w:val="0"/>
        <w:i w:val="0"/>
        <w:sz w:val="22"/>
      </w:rPr>
    </w:lvl>
    <w:lvl w:ilvl="1">
      <w:start w:val="1"/>
      <w:numFmt w:val="lowerLetter"/>
      <w:lvlText w:val="%2)"/>
      <w:lvlJc w:val="left"/>
      <w:pPr>
        <w:tabs>
          <w:tab w:val="num" w:pos="0"/>
        </w:tabs>
        <w:ind w:left="1364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084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04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524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244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4964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684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04" w:hanging="180"/>
      </w:pPr>
    </w:lvl>
  </w:abstractNum>
  <w:num w:numId="1" w16cid:durableId="1161964859">
    <w:abstractNumId w:val="17"/>
  </w:num>
  <w:num w:numId="2" w16cid:durableId="1679769199">
    <w:abstractNumId w:val="1"/>
  </w:num>
  <w:num w:numId="3" w16cid:durableId="1007945614">
    <w:abstractNumId w:val="2"/>
  </w:num>
  <w:num w:numId="4" w16cid:durableId="878904034">
    <w:abstractNumId w:val="18"/>
  </w:num>
  <w:num w:numId="5" w16cid:durableId="2020156810">
    <w:abstractNumId w:val="12"/>
  </w:num>
  <w:num w:numId="6" w16cid:durableId="435634455">
    <w:abstractNumId w:val="7"/>
  </w:num>
  <w:num w:numId="7" w16cid:durableId="1972203610">
    <w:abstractNumId w:val="19"/>
  </w:num>
  <w:num w:numId="8" w16cid:durableId="470445745">
    <w:abstractNumId w:val="16"/>
  </w:num>
  <w:num w:numId="9" w16cid:durableId="899251676">
    <w:abstractNumId w:val="6"/>
  </w:num>
  <w:num w:numId="10" w16cid:durableId="1789619579">
    <w:abstractNumId w:val="11"/>
  </w:num>
  <w:num w:numId="11" w16cid:durableId="312176884">
    <w:abstractNumId w:val="14"/>
  </w:num>
  <w:num w:numId="12" w16cid:durableId="1424373137">
    <w:abstractNumId w:val="3"/>
  </w:num>
  <w:num w:numId="13" w16cid:durableId="1252815995">
    <w:abstractNumId w:val="15"/>
  </w:num>
  <w:num w:numId="14" w16cid:durableId="136263647">
    <w:abstractNumId w:val="5"/>
  </w:num>
  <w:num w:numId="15" w16cid:durableId="484592491">
    <w:abstractNumId w:val="4"/>
  </w:num>
  <w:num w:numId="16" w16cid:durableId="889726004">
    <w:abstractNumId w:val="13"/>
  </w:num>
  <w:num w:numId="17" w16cid:durableId="882835946">
    <w:abstractNumId w:val="0"/>
  </w:num>
  <w:num w:numId="18" w16cid:durableId="98916515">
    <w:abstractNumId w:val="9"/>
  </w:num>
  <w:num w:numId="19" w16cid:durableId="1049114587">
    <w:abstractNumId w:val="10"/>
  </w:num>
  <w:num w:numId="20" w16cid:durableId="1903101942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oNotTrackMoves/>
  <w:defaultTabStop w:val="709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doNotBreakWrappedTables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AF24F0"/>
    <w:rsid w:val="001D45BC"/>
    <w:rsid w:val="003B0A69"/>
    <w:rsid w:val="00632F70"/>
    <w:rsid w:val="007036E2"/>
    <w:rsid w:val="0089774E"/>
    <w:rsid w:val="00AF24F0"/>
    <w:rsid w:val="00F434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45E8389"/>
  <w15:docId w15:val="{0B3E6FA3-7852-48AE-8EAC-AD880C9043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Liberation Serif" w:eastAsia="Noto Serif CJK SC" w:hAnsi="Liberation Serif" w:cs="FreeSans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pPr>
      <w:suppressAutoHyphens/>
    </w:pPr>
    <w:rPr>
      <w:rFonts w:ascii="Times New Roman" w:eastAsia="Times New Roman" w:hAnsi="Times New Roman" w:cs="Times New Roman"/>
      <w:lang w:eastAsia="zh-CN"/>
    </w:rPr>
  </w:style>
  <w:style w:type="paragraph" w:styleId="Nagwek1">
    <w:name w:val="heading 1"/>
    <w:basedOn w:val="Normalny"/>
    <w:next w:val="Normalny"/>
    <w:uiPriority w:val="9"/>
    <w:qFormat/>
    <w:pPr>
      <w:keepNext/>
      <w:widowControl w:val="0"/>
      <w:numPr>
        <w:numId w:val="1"/>
      </w:numPr>
      <w:autoSpaceDE w:val="0"/>
      <w:ind w:firstLine="5812"/>
      <w:jc w:val="both"/>
      <w:outlineLvl w:val="0"/>
    </w:pPr>
    <w:rPr>
      <w:rFonts w:ascii="Tahoma" w:eastAsia="Arial-BoldMT;Arial" w:hAnsi="Tahoma" w:cs="Tahoma"/>
      <w:b/>
      <w:color w:val="000000"/>
      <w:sz w:val="24"/>
    </w:rPr>
  </w:style>
  <w:style w:type="paragraph" w:styleId="Nagwek2">
    <w:name w:val="heading 2"/>
    <w:basedOn w:val="Normalny"/>
    <w:next w:val="Normalny"/>
    <w:uiPriority w:val="9"/>
    <w:unhideWhenUsed/>
    <w:qFormat/>
    <w:pPr>
      <w:keepNext/>
      <w:widowControl w:val="0"/>
      <w:numPr>
        <w:ilvl w:val="1"/>
        <w:numId w:val="1"/>
      </w:numPr>
      <w:autoSpaceDE w:val="0"/>
      <w:jc w:val="center"/>
      <w:outlineLvl w:val="1"/>
    </w:pPr>
    <w:rPr>
      <w:rFonts w:ascii="Tahoma" w:eastAsia="Arial-BoldMT;Arial" w:hAnsi="Tahoma" w:cs="Tahoma"/>
      <w:b/>
      <w:color w:val="000000"/>
      <w:sz w:val="24"/>
    </w:rPr>
  </w:style>
  <w:style w:type="paragraph" w:styleId="Nagwek3">
    <w:name w:val="heading 3"/>
    <w:basedOn w:val="Normalny"/>
    <w:next w:val="Normalny"/>
    <w:uiPriority w:val="9"/>
    <w:unhideWhenUsed/>
    <w:qFormat/>
    <w:pPr>
      <w:keepNext/>
      <w:numPr>
        <w:ilvl w:val="2"/>
        <w:numId w:val="1"/>
      </w:numPr>
      <w:autoSpaceDE w:val="0"/>
      <w:jc w:val="center"/>
      <w:outlineLvl w:val="2"/>
    </w:pPr>
    <w:rPr>
      <w:rFonts w:eastAsia="Arial-BoldMT;Arial"/>
      <w:b/>
      <w:color w:val="000000"/>
      <w:spacing w:val="20"/>
      <w:sz w:val="22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WW8Num2z1">
    <w:name w:val="WW8Num2z1"/>
    <w:qFormat/>
    <w:rPr>
      <w:rFonts w:ascii="Arial" w:eastAsia="Times New Roman" w:hAnsi="Arial" w:cs="Arial"/>
    </w:rPr>
  </w:style>
  <w:style w:type="character" w:customStyle="1" w:styleId="WW8Num3z0">
    <w:name w:val="WW8Num3z0"/>
    <w:qFormat/>
    <w:rPr>
      <w:rFonts w:ascii="Arial" w:hAnsi="Arial" w:cs="Arial"/>
      <w:b w:val="0"/>
      <w:i w:val="0"/>
      <w:sz w:val="22"/>
    </w:rPr>
  </w:style>
  <w:style w:type="character" w:customStyle="1" w:styleId="WW8Num4z0">
    <w:name w:val="WW8Num4z0"/>
    <w:qFormat/>
    <w:rPr>
      <w:b w:val="0"/>
      <w:i w:val="0"/>
    </w:rPr>
  </w:style>
  <w:style w:type="character" w:customStyle="1" w:styleId="WW8Num5z0">
    <w:name w:val="WW8Num5z0"/>
    <w:qFormat/>
    <w:rPr>
      <w:rFonts w:ascii="Arial" w:hAnsi="Arial" w:cs="Arial"/>
      <w:b w:val="0"/>
      <w:i w:val="0"/>
      <w:sz w:val="22"/>
    </w:rPr>
  </w:style>
  <w:style w:type="character" w:customStyle="1" w:styleId="WW8Num6z0">
    <w:name w:val="WW8Num6z0"/>
    <w:qFormat/>
    <w:rPr>
      <w:rFonts w:ascii="Arial" w:hAnsi="Arial" w:cs="Arial"/>
      <w:b w:val="0"/>
      <w:i w:val="0"/>
      <w:sz w:val="22"/>
    </w:rPr>
  </w:style>
  <w:style w:type="character" w:customStyle="1" w:styleId="WW8Num7z0">
    <w:name w:val="WW8Num7z0"/>
    <w:qFormat/>
  </w:style>
  <w:style w:type="character" w:customStyle="1" w:styleId="WW8Num8z0">
    <w:name w:val="WW8Num8z0"/>
    <w:qFormat/>
  </w:style>
  <w:style w:type="character" w:customStyle="1" w:styleId="WW8Num9z0">
    <w:name w:val="WW8Num9z0"/>
    <w:qFormat/>
    <w:rPr>
      <w:strike w:val="0"/>
      <w:dstrike w:val="0"/>
      <w:color w:val="000000"/>
    </w:rPr>
  </w:style>
  <w:style w:type="character" w:customStyle="1" w:styleId="WW8Num9z1">
    <w:name w:val="WW8Num9z1"/>
    <w:qFormat/>
  </w:style>
  <w:style w:type="character" w:customStyle="1" w:styleId="WW8Num10z0">
    <w:name w:val="WW8Num10z0"/>
    <w:qFormat/>
    <w:rPr>
      <w:rFonts w:ascii="Arial" w:hAnsi="Arial" w:cs="Arial"/>
      <w:b w:val="0"/>
      <w:i w:val="0"/>
      <w:sz w:val="22"/>
    </w:rPr>
  </w:style>
  <w:style w:type="character" w:customStyle="1" w:styleId="WW8Num10z1">
    <w:name w:val="WW8Num10z1"/>
    <w:qFormat/>
  </w:style>
  <w:style w:type="character" w:customStyle="1" w:styleId="WW8Num11z0">
    <w:name w:val="WW8Num11z0"/>
    <w:qFormat/>
    <w:rPr>
      <w:rFonts w:ascii="Arial" w:hAnsi="Arial" w:cs="Arial"/>
      <w:b w:val="0"/>
      <w:i w:val="0"/>
      <w:caps w:val="0"/>
      <w:smallCaps w:val="0"/>
      <w:strike w:val="0"/>
      <w:dstrike w:val="0"/>
      <w:outline w:val="0"/>
      <w:shadow w:val="0"/>
      <w:vanish w:val="0"/>
      <w:position w:val="0"/>
      <w:sz w:val="22"/>
      <w:vertAlign w:val="baseline"/>
    </w:rPr>
  </w:style>
  <w:style w:type="character" w:customStyle="1" w:styleId="WW8Num11z1">
    <w:name w:val="WW8Num11z1"/>
    <w:qFormat/>
    <w:rPr>
      <w:rFonts w:ascii="Courier New" w:hAnsi="Courier New" w:cs="Courier New"/>
    </w:rPr>
  </w:style>
  <w:style w:type="character" w:customStyle="1" w:styleId="WW8Num11z2">
    <w:name w:val="WW8Num11z2"/>
    <w:qFormat/>
    <w:rPr>
      <w:rFonts w:ascii="Wingdings" w:hAnsi="Wingdings" w:cs="Wingdings"/>
    </w:rPr>
  </w:style>
  <w:style w:type="character" w:customStyle="1" w:styleId="WW8Num11z3">
    <w:name w:val="WW8Num11z3"/>
    <w:qFormat/>
    <w:rPr>
      <w:rFonts w:ascii="Symbol" w:hAnsi="Symbol" w:cs="Symbol"/>
    </w:rPr>
  </w:style>
  <w:style w:type="character" w:customStyle="1" w:styleId="WW8Num12z0">
    <w:name w:val="WW8Num12z0"/>
    <w:qFormat/>
  </w:style>
  <w:style w:type="character" w:customStyle="1" w:styleId="WW8Num13z0">
    <w:name w:val="WW8Num13z0"/>
    <w:qFormat/>
    <w:rPr>
      <w:strike w:val="0"/>
      <w:dstrike w:val="0"/>
      <w:color w:val="000000"/>
    </w:rPr>
  </w:style>
  <w:style w:type="character" w:customStyle="1" w:styleId="WW8Num14z0">
    <w:name w:val="WW8Num14z0"/>
    <w:qFormat/>
  </w:style>
  <w:style w:type="character" w:customStyle="1" w:styleId="WW8Num15z1">
    <w:name w:val="WW8Num15z1"/>
    <w:qFormat/>
    <w:rPr>
      <w:rFonts w:ascii="Arial" w:eastAsia="Times New Roman" w:hAnsi="Arial" w:cs="Arial"/>
    </w:rPr>
  </w:style>
  <w:style w:type="character" w:customStyle="1" w:styleId="WW8Num16z0">
    <w:name w:val="WW8Num16z0"/>
    <w:qFormat/>
    <w:rPr>
      <w:color w:val="000000"/>
    </w:rPr>
  </w:style>
  <w:style w:type="character" w:customStyle="1" w:styleId="WW8Num17z0">
    <w:name w:val="WW8Num17z0"/>
    <w:qFormat/>
  </w:style>
  <w:style w:type="character" w:customStyle="1" w:styleId="WW8Num19z0">
    <w:name w:val="WW8Num19z0"/>
    <w:qFormat/>
    <w:rPr>
      <w:rFonts w:ascii="Symbol" w:hAnsi="Symbol" w:cs="Symbol"/>
    </w:rPr>
  </w:style>
  <w:style w:type="character" w:customStyle="1" w:styleId="WW8Num20z0">
    <w:name w:val="WW8Num20z0"/>
    <w:qFormat/>
    <w:rPr>
      <w:strike w:val="0"/>
      <w:dstrike w:val="0"/>
      <w:color w:val="000000"/>
    </w:rPr>
  </w:style>
  <w:style w:type="character" w:customStyle="1" w:styleId="WW8Num21z1">
    <w:name w:val="WW8Num21z1"/>
    <w:qFormat/>
  </w:style>
  <w:style w:type="character" w:customStyle="1" w:styleId="WW8Num21z2">
    <w:name w:val="WW8Num21z2"/>
    <w:qFormat/>
    <w:rPr>
      <w:rFonts w:ascii="Arial" w:eastAsia="Times New Roman" w:hAnsi="Arial" w:cs="Arial"/>
    </w:rPr>
  </w:style>
  <w:style w:type="character" w:customStyle="1" w:styleId="WW8Num22z0">
    <w:name w:val="WW8Num22z0"/>
    <w:qFormat/>
    <w:rPr>
      <w:rFonts w:ascii="Arial" w:hAnsi="Arial" w:cs="Arial"/>
      <w:b w:val="0"/>
      <w:i w:val="0"/>
      <w:sz w:val="22"/>
    </w:rPr>
  </w:style>
  <w:style w:type="character" w:customStyle="1" w:styleId="WW8Num23z1">
    <w:name w:val="WW8Num23z1"/>
    <w:qFormat/>
    <w:rPr>
      <w:rFonts w:ascii="Arial" w:eastAsia="Times New Roman" w:hAnsi="Arial" w:cs="Arial"/>
    </w:rPr>
  </w:style>
  <w:style w:type="character" w:customStyle="1" w:styleId="WW8Num24z0">
    <w:name w:val="WW8Num24z0"/>
    <w:qFormat/>
  </w:style>
  <w:style w:type="character" w:customStyle="1" w:styleId="WW8Num25z1">
    <w:name w:val="WW8Num25z1"/>
    <w:qFormat/>
    <w:rPr>
      <w:rFonts w:ascii="Arial" w:eastAsia="Times New Roman" w:hAnsi="Arial" w:cs="Arial"/>
    </w:rPr>
  </w:style>
  <w:style w:type="character" w:customStyle="1" w:styleId="WW8Num26z0">
    <w:name w:val="WW8Num26z0"/>
    <w:qFormat/>
    <w:rPr>
      <w:rFonts w:ascii="Arial" w:hAnsi="Arial" w:cs="Arial"/>
      <w:b w:val="0"/>
      <w:i w:val="0"/>
      <w:sz w:val="22"/>
    </w:rPr>
  </w:style>
  <w:style w:type="character" w:customStyle="1" w:styleId="WW8Num26z1">
    <w:name w:val="WW8Num26z1"/>
    <w:qFormat/>
  </w:style>
  <w:style w:type="character" w:customStyle="1" w:styleId="WW8Num27z0">
    <w:name w:val="WW8Num27z0"/>
    <w:qFormat/>
    <w:rPr>
      <w:rFonts w:ascii="Arial" w:hAnsi="Arial" w:cs="Arial"/>
      <w:b w:val="0"/>
      <w:i w:val="0"/>
      <w:sz w:val="22"/>
    </w:rPr>
  </w:style>
  <w:style w:type="character" w:customStyle="1" w:styleId="WW8Num31z0">
    <w:name w:val="WW8Num31z0"/>
    <w:qFormat/>
    <w:rPr>
      <w:rFonts w:ascii="Arial" w:hAnsi="Arial" w:cs="Arial"/>
      <w:b w:val="0"/>
      <w:i w:val="0"/>
      <w:caps w:val="0"/>
      <w:smallCaps w:val="0"/>
      <w:strike w:val="0"/>
      <w:dstrike w:val="0"/>
      <w:outline w:val="0"/>
      <w:shadow w:val="0"/>
      <w:vanish w:val="0"/>
      <w:position w:val="0"/>
      <w:sz w:val="22"/>
      <w:vertAlign w:val="baseline"/>
    </w:rPr>
  </w:style>
  <w:style w:type="character" w:customStyle="1" w:styleId="WW8Num31z1">
    <w:name w:val="WW8Num31z1"/>
    <w:qFormat/>
    <w:rPr>
      <w:rFonts w:ascii="Courier New" w:hAnsi="Courier New" w:cs="Courier New"/>
    </w:rPr>
  </w:style>
  <w:style w:type="character" w:customStyle="1" w:styleId="WW8Num31z2">
    <w:name w:val="WW8Num31z2"/>
    <w:qFormat/>
    <w:rPr>
      <w:rFonts w:ascii="Wingdings" w:hAnsi="Wingdings" w:cs="Wingdings"/>
    </w:rPr>
  </w:style>
  <w:style w:type="character" w:customStyle="1" w:styleId="WW8Num31z3">
    <w:name w:val="WW8Num31z3"/>
    <w:qFormat/>
    <w:rPr>
      <w:rFonts w:ascii="Symbol" w:hAnsi="Symbol" w:cs="Symbol"/>
    </w:rPr>
  </w:style>
  <w:style w:type="character" w:customStyle="1" w:styleId="WW8Num32z0">
    <w:name w:val="WW8Num32z0"/>
    <w:qFormat/>
  </w:style>
  <w:style w:type="character" w:customStyle="1" w:styleId="WW8Num33z0">
    <w:name w:val="WW8Num33z0"/>
    <w:qFormat/>
    <w:rPr>
      <w:rFonts w:ascii="Symbol" w:hAnsi="Symbol" w:cs="Symbol"/>
    </w:rPr>
  </w:style>
  <w:style w:type="character" w:customStyle="1" w:styleId="WW8Num33z1">
    <w:name w:val="WW8Num33z1"/>
    <w:qFormat/>
    <w:rPr>
      <w:rFonts w:ascii="Courier New" w:hAnsi="Courier New" w:cs="Courier New"/>
    </w:rPr>
  </w:style>
  <w:style w:type="character" w:customStyle="1" w:styleId="WW8Num33z2">
    <w:name w:val="WW8Num33z2"/>
    <w:qFormat/>
    <w:rPr>
      <w:rFonts w:ascii="Wingdings" w:hAnsi="Wingdings" w:cs="Wingdings"/>
    </w:rPr>
  </w:style>
  <w:style w:type="character" w:styleId="Hipercze">
    <w:name w:val="Hyperlink"/>
    <w:rPr>
      <w:color w:val="0000FF"/>
      <w:u w:val="single"/>
    </w:rPr>
  </w:style>
  <w:style w:type="character" w:styleId="Pogrubienie">
    <w:name w:val="Strong"/>
    <w:qFormat/>
    <w:rPr>
      <w:b/>
      <w:bCs/>
    </w:rPr>
  </w:style>
  <w:style w:type="character" w:customStyle="1" w:styleId="Tekstpodstawowy3Znak">
    <w:name w:val="Tekst podstawowy 3 Znak"/>
    <w:qFormat/>
    <w:rPr>
      <w:sz w:val="16"/>
      <w:szCs w:val="16"/>
    </w:rPr>
  </w:style>
  <w:style w:type="character" w:customStyle="1" w:styleId="txt-title-11">
    <w:name w:val="txt-title-11"/>
    <w:qFormat/>
    <w:rPr>
      <w:rFonts w:ascii="Tahoma" w:hAnsi="Tahoma" w:cs="Tahoma"/>
      <w:color w:val="FF6600"/>
      <w:sz w:val="29"/>
      <w:szCs w:val="29"/>
    </w:rPr>
  </w:style>
  <w:style w:type="character" w:customStyle="1" w:styleId="Teksttreci">
    <w:name w:val="Tekst treści_"/>
    <w:qFormat/>
    <w:rPr>
      <w:sz w:val="23"/>
      <w:szCs w:val="23"/>
      <w:shd w:val="clear" w:color="auto" w:fill="FFFFFF"/>
    </w:rPr>
  </w:style>
  <w:style w:type="character" w:customStyle="1" w:styleId="TekstprzypisukocowegoZnak">
    <w:name w:val="Tekst przypisu końcowego Znak"/>
    <w:basedOn w:val="Domylnaczcionkaakapitu"/>
    <w:qFormat/>
  </w:style>
  <w:style w:type="character" w:customStyle="1" w:styleId="EndnoteCharacters">
    <w:name w:val="Endnote Characters"/>
    <w:qFormat/>
    <w:rPr>
      <w:vertAlign w:val="superscript"/>
    </w:rPr>
  </w:style>
  <w:style w:type="character" w:styleId="Nierozpoznanawzmianka">
    <w:name w:val="Unresolved Mention"/>
    <w:qFormat/>
    <w:rPr>
      <w:color w:val="605E5C"/>
      <w:shd w:val="clear" w:color="auto" w:fill="E1DFDD"/>
    </w:rPr>
  </w:style>
  <w:style w:type="paragraph" w:customStyle="1" w:styleId="Heading">
    <w:name w:val="Heading"/>
    <w:basedOn w:val="Normalny"/>
    <w:next w:val="Tekstpodstawowy"/>
    <w:qFormat/>
    <w:pPr>
      <w:autoSpaceDE w:val="0"/>
      <w:jc w:val="center"/>
    </w:pPr>
    <w:rPr>
      <w:rFonts w:eastAsia="Arial-BoldMT;Arial"/>
      <w:b/>
      <w:color w:val="000000"/>
      <w:sz w:val="28"/>
    </w:rPr>
  </w:style>
  <w:style w:type="paragraph" w:styleId="Tekstpodstawowy">
    <w:name w:val="Body Text"/>
    <w:basedOn w:val="Normalny"/>
    <w:pPr>
      <w:autoSpaceDE w:val="0"/>
      <w:jc w:val="center"/>
    </w:pPr>
    <w:rPr>
      <w:rFonts w:eastAsia="Arial-BoldMT;Arial"/>
      <w:b/>
      <w:color w:val="000000"/>
      <w:sz w:val="24"/>
    </w:rPr>
  </w:style>
  <w:style w:type="paragraph" w:styleId="Lista">
    <w:name w:val="List"/>
    <w:basedOn w:val="Tekstpodstawowy"/>
    <w:rPr>
      <w:rFonts w:cs="FreeSans"/>
    </w:rPr>
  </w:style>
  <w:style w:type="paragraph" w:styleId="Legenda">
    <w:name w:val="caption"/>
    <w:basedOn w:val="Normalny"/>
    <w:qFormat/>
    <w:pPr>
      <w:suppressLineNumbers/>
      <w:spacing w:before="120" w:after="120"/>
    </w:pPr>
    <w:rPr>
      <w:rFonts w:cs="FreeSans"/>
      <w:i/>
      <w:iCs/>
      <w:sz w:val="24"/>
      <w:szCs w:val="24"/>
    </w:rPr>
  </w:style>
  <w:style w:type="paragraph" w:customStyle="1" w:styleId="Index">
    <w:name w:val="Index"/>
    <w:basedOn w:val="Normalny"/>
    <w:qFormat/>
    <w:pPr>
      <w:suppressLineNumbers/>
    </w:pPr>
    <w:rPr>
      <w:rFonts w:cs="FreeSans"/>
    </w:rPr>
  </w:style>
  <w:style w:type="paragraph" w:styleId="Tekstpodstawowywcity">
    <w:name w:val="Body Text Indent"/>
    <w:basedOn w:val="Normalny"/>
    <w:pPr>
      <w:widowControl w:val="0"/>
      <w:autoSpaceDE w:val="0"/>
      <w:ind w:left="1276" w:hanging="1276"/>
      <w:jc w:val="both"/>
    </w:pPr>
    <w:rPr>
      <w:rFonts w:ascii="Tahoma" w:eastAsia="Arial-BoldMT;Arial" w:hAnsi="Tahoma" w:cs="Tahoma"/>
      <w:color w:val="000000"/>
      <w:sz w:val="24"/>
    </w:rPr>
  </w:style>
  <w:style w:type="paragraph" w:styleId="Tekstpodstawowywcity2">
    <w:name w:val="Body Text Indent 2"/>
    <w:basedOn w:val="Normalny"/>
    <w:qFormat/>
    <w:pPr>
      <w:widowControl w:val="0"/>
      <w:autoSpaceDE w:val="0"/>
      <w:ind w:firstLine="567"/>
      <w:jc w:val="both"/>
    </w:pPr>
    <w:rPr>
      <w:rFonts w:ascii="Tahoma" w:eastAsia="ArialMT;Arial" w:hAnsi="Tahoma" w:cs="Tahoma"/>
      <w:color w:val="000000"/>
      <w:sz w:val="24"/>
    </w:rPr>
  </w:style>
  <w:style w:type="paragraph" w:styleId="Tekstpodstawowywcity3">
    <w:name w:val="Body Text Indent 3"/>
    <w:basedOn w:val="Normalny"/>
    <w:qFormat/>
    <w:pPr>
      <w:widowControl w:val="0"/>
      <w:autoSpaceDE w:val="0"/>
      <w:ind w:firstLine="567"/>
    </w:pPr>
    <w:rPr>
      <w:rFonts w:ascii="Tahoma" w:eastAsia="ArialMT;Arial" w:hAnsi="Tahoma" w:cs="Tahoma"/>
      <w:color w:val="000000"/>
      <w:sz w:val="24"/>
    </w:rPr>
  </w:style>
  <w:style w:type="paragraph" w:customStyle="1" w:styleId="HeaderandFooter">
    <w:name w:val="Header and Footer"/>
    <w:basedOn w:val="Normalny"/>
    <w:qFormat/>
    <w:pPr>
      <w:suppressLineNumbers/>
      <w:tabs>
        <w:tab w:val="center" w:pos="4819"/>
        <w:tab w:val="right" w:pos="9638"/>
      </w:tabs>
    </w:pPr>
  </w:style>
  <w:style w:type="paragraph" w:styleId="Nagwek">
    <w:name w:val="header"/>
    <w:basedOn w:val="Normalny"/>
    <w:pPr>
      <w:tabs>
        <w:tab w:val="center" w:pos="4536"/>
        <w:tab w:val="right" w:pos="9072"/>
      </w:tabs>
    </w:pPr>
  </w:style>
  <w:style w:type="paragraph" w:styleId="Stopka">
    <w:name w:val="footer"/>
    <w:basedOn w:val="Normalny"/>
    <w:pPr>
      <w:tabs>
        <w:tab w:val="center" w:pos="4536"/>
        <w:tab w:val="right" w:pos="9072"/>
      </w:tabs>
    </w:pPr>
  </w:style>
  <w:style w:type="paragraph" w:styleId="Akapitzlist">
    <w:name w:val="List Paragraph"/>
    <w:basedOn w:val="Normalny"/>
    <w:qFormat/>
    <w:pPr>
      <w:ind w:left="708"/>
    </w:pPr>
  </w:style>
  <w:style w:type="paragraph" w:customStyle="1" w:styleId="Default">
    <w:name w:val="Default"/>
    <w:qFormat/>
    <w:pPr>
      <w:suppressAutoHyphens/>
      <w:autoSpaceDE w:val="0"/>
    </w:pPr>
    <w:rPr>
      <w:rFonts w:ascii="Times New Roman" w:eastAsia="Times New Roman" w:hAnsi="Times New Roman" w:cs="Times New Roman"/>
      <w:color w:val="000000"/>
      <w:sz w:val="24"/>
      <w:szCs w:val="24"/>
      <w:lang w:eastAsia="zh-CN"/>
    </w:rPr>
  </w:style>
  <w:style w:type="paragraph" w:styleId="Tekstpodstawowy3">
    <w:name w:val="Body Text 3"/>
    <w:basedOn w:val="Normalny"/>
    <w:qFormat/>
    <w:pPr>
      <w:spacing w:after="120"/>
    </w:pPr>
    <w:rPr>
      <w:sz w:val="16"/>
      <w:szCs w:val="16"/>
      <w:lang w:val="en-US"/>
    </w:rPr>
  </w:style>
  <w:style w:type="paragraph" w:customStyle="1" w:styleId="Teksttreci0">
    <w:name w:val="Tekst treści"/>
    <w:basedOn w:val="Normalny"/>
    <w:qFormat/>
    <w:pPr>
      <w:shd w:val="clear" w:color="auto" w:fill="FFFFFF"/>
      <w:spacing w:after="480" w:line="274" w:lineRule="exact"/>
      <w:ind w:hanging="380"/>
    </w:pPr>
    <w:rPr>
      <w:sz w:val="23"/>
      <w:szCs w:val="23"/>
      <w:lang w:val="en-US"/>
    </w:rPr>
  </w:style>
  <w:style w:type="paragraph" w:styleId="Tekstprzypisukocowego">
    <w:name w:val="endnote text"/>
    <w:basedOn w:val="Normalny"/>
  </w:style>
  <w:style w:type="paragraph" w:styleId="Bezodstpw">
    <w:name w:val="No Spacing"/>
    <w:qFormat/>
    <w:pPr>
      <w:suppressAutoHyphens/>
    </w:pPr>
    <w:rPr>
      <w:rFonts w:ascii="Calibri" w:eastAsia="Calibri" w:hAnsi="Calibri" w:cs="Calibri"/>
      <w:sz w:val="22"/>
      <w:szCs w:val="22"/>
      <w:lang w:eastAsia="zh-CN"/>
    </w:rPr>
  </w:style>
  <w:style w:type="paragraph" w:styleId="Poprawka">
    <w:name w:val="Revision"/>
    <w:qFormat/>
    <w:pPr>
      <w:suppressAutoHyphens/>
    </w:pPr>
    <w:rPr>
      <w:rFonts w:ascii="Times New Roman" w:eastAsia="Times New Roman" w:hAnsi="Times New Roman" w:cs="Times New Roman"/>
      <w:lang w:eastAsia="zh-CN"/>
    </w:rPr>
  </w:style>
  <w:style w:type="numbering" w:customStyle="1" w:styleId="WW8Num1">
    <w:name w:val="WW8Num1"/>
    <w:qFormat/>
  </w:style>
  <w:style w:type="numbering" w:customStyle="1" w:styleId="WW8Num2">
    <w:name w:val="WW8Num2"/>
    <w:qFormat/>
  </w:style>
  <w:style w:type="numbering" w:customStyle="1" w:styleId="WW8Num3">
    <w:name w:val="WW8Num3"/>
    <w:qFormat/>
  </w:style>
  <w:style w:type="numbering" w:customStyle="1" w:styleId="WW8Num4">
    <w:name w:val="WW8Num4"/>
    <w:qFormat/>
  </w:style>
  <w:style w:type="numbering" w:customStyle="1" w:styleId="WW8Num5">
    <w:name w:val="WW8Num5"/>
    <w:qFormat/>
  </w:style>
  <w:style w:type="numbering" w:customStyle="1" w:styleId="WW8Num6">
    <w:name w:val="WW8Num6"/>
    <w:qFormat/>
  </w:style>
  <w:style w:type="numbering" w:customStyle="1" w:styleId="WW8Num7">
    <w:name w:val="WW8Num7"/>
    <w:qFormat/>
  </w:style>
  <w:style w:type="numbering" w:customStyle="1" w:styleId="WW8Num8">
    <w:name w:val="WW8Num8"/>
    <w:qFormat/>
  </w:style>
  <w:style w:type="numbering" w:customStyle="1" w:styleId="WW8Num9">
    <w:name w:val="WW8Num9"/>
    <w:qFormat/>
  </w:style>
  <w:style w:type="numbering" w:customStyle="1" w:styleId="WW8Num10">
    <w:name w:val="WW8Num10"/>
    <w:qFormat/>
  </w:style>
  <w:style w:type="numbering" w:customStyle="1" w:styleId="WW8Num11">
    <w:name w:val="WW8Num11"/>
    <w:qFormat/>
  </w:style>
  <w:style w:type="numbering" w:customStyle="1" w:styleId="WW8Num12">
    <w:name w:val="WW8Num12"/>
    <w:qFormat/>
  </w:style>
  <w:style w:type="numbering" w:customStyle="1" w:styleId="WW8Num13">
    <w:name w:val="WW8Num13"/>
    <w:qFormat/>
  </w:style>
  <w:style w:type="numbering" w:customStyle="1" w:styleId="WW8Num14">
    <w:name w:val="WW8Num14"/>
    <w:qFormat/>
  </w:style>
  <w:style w:type="numbering" w:customStyle="1" w:styleId="WW8Num15">
    <w:name w:val="WW8Num15"/>
    <w:qFormat/>
  </w:style>
  <w:style w:type="numbering" w:customStyle="1" w:styleId="WW8Num16">
    <w:name w:val="WW8Num16"/>
    <w:qFormat/>
  </w:style>
  <w:style w:type="numbering" w:customStyle="1" w:styleId="WW8Num17">
    <w:name w:val="WW8Num17"/>
    <w:qFormat/>
  </w:style>
  <w:style w:type="numbering" w:customStyle="1" w:styleId="WW8Num18">
    <w:name w:val="WW8Num18"/>
    <w:qFormat/>
  </w:style>
  <w:style w:type="numbering" w:customStyle="1" w:styleId="WW8Num19">
    <w:name w:val="WW8Num19"/>
    <w:qFormat/>
  </w:style>
  <w:style w:type="numbering" w:customStyle="1" w:styleId="WW8Num20">
    <w:name w:val="WW8Num20"/>
    <w:qFormat/>
  </w:style>
  <w:style w:type="numbering" w:customStyle="1" w:styleId="WW8Num21">
    <w:name w:val="WW8Num21"/>
    <w:qFormat/>
  </w:style>
  <w:style w:type="numbering" w:customStyle="1" w:styleId="WW8Num22">
    <w:name w:val="WW8Num22"/>
    <w:qFormat/>
  </w:style>
  <w:style w:type="numbering" w:customStyle="1" w:styleId="WW8Num23">
    <w:name w:val="WW8Num23"/>
    <w:qFormat/>
  </w:style>
  <w:style w:type="numbering" w:customStyle="1" w:styleId="WW8Num24">
    <w:name w:val="WW8Num24"/>
    <w:qFormat/>
  </w:style>
  <w:style w:type="numbering" w:customStyle="1" w:styleId="WW8Num25">
    <w:name w:val="WW8Num25"/>
    <w:qFormat/>
  </w:style>
  <w:style w:type="numbering" w:customStyle="1" w:styleId="WW8Num26">
    <w:name w:val="WW8Num26"/>
    <w:qFormat/>
  </w:style>
  <w:style w:type="numbering" w:customStyle="1" w:styleId="WW8Num27">
    <w:name w:val="WW8Num27"/>
    <w:qFormat/>
  </w:style>
  <w:style w:type="numbering" w:customStyle="1" w:styleId="WW8Num28">
    <w:name w:val="WW8Num28"/>
    <w:qFormat/>
  </w:style>
  <w:style w:type="numbering" w:customStyle="1" w:styleId="WW8Num29">
    <w:name w:val="WW8Num29"/>
    <w:qFormat/>
  </w:style>
  <w:style w:type="numbering" w:customStyle="1" w:styleId="WW8Num30">
    <w:name w:val="WW8Num30"/>
    <w:qFormat/>
  </w:style>
  <w:style w:type="numbering" w:customStyle="1" w:styleId="WW8Num31">
    <w:name w:val="WW8Num31"/>
    <w:qFormat/>
  </w:style>
  <w:style w:type="numbering" w:customStyle="1" w:styleId="WW8Num32">
    <w:name w:val="WW8Num32"/>
    <w:qFormat/>
  </w:style>
  <w:style w:type="numbering" w:customStyle="1" w:styleId="WW8Num33">
    <w:name w:val="WW8Num33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/>
        <a:ea typeface="DejaVu Sans"/>
        <a:cs typeface="DejaVu Sans"/>
      </a:majorFont>
      <a:minorFont>
        <a:latin typeface="Arial"/>
        <a:ea typeface="DejaVu Sans"/>
        <a:cs typeface="DejaVu Sans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141</TotalTime>
  <Pages>5</Pages>
  <Words>1834</Words>
  <Characters>11009</Characters>
  <Application>Microsoft Office Word</Application>
  <DocSecurity>0</DocSecurity>
  <Lines>91</Lines>
  <Paragraphs>25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12818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Olimpia Walkowska</cp:lastModifiedBy>
  <cp:revision>4</cp:revision>
  <dcterms:created xsi:type="dcterms:W3CDTF">2026-10-15T14:00:00Z</dcterms:created>
  <dcterms:modified xsi:type="dcterms:W3CDTF">2026-10-15T14:10:00Z</dcterms:modified>
</cp:coreProperties>
</file>

<file path=docProps/core0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2025-10-07T13:51:00Z</dcterms:created>
  <dc:creator>Dorota Jurkiewicz</dc:creator>
  <dc:description/>
  <cp:keywords/>
  <dc:language>en-US</dc:language>
  <cp:lastModifiedBy>Olimpia Walkowska</cp:lastModifiedBy>
  <cp:lastPrinted>2026-10-06T13:38:00Z</cp:lastPrinted>
  <dcterms:modified xsi:type="dcterms:W3CDTF">2026-10-06T14:05:00Z</dcterms:modified>
  <cp:revision>14</cp:revision>
  <dc:subject/>
  <dc:title>Uchwała Nr</dc:title>
</cp:coreProperties>
</file>